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3D" w:rsidRPr="0075683D" w:rsidRDefault="0075683D" w:rsidP="0075683D">
      <w:pPr>
        <w:pBdr>
          <w:top w:val="single" w:sz="6" w:space="0" w:color="D0D0D0"/>
        </w:pBdr>
        <w:shd w:val="clear" w:color="auto" w:fill="F0F0F0"/>
        <w:spacing w:after="180"/>
        <w:jc w:val="center"/>
        <w:textAlignment w:val="baseline"/>
        <w:outlineLvl w:val="1"/>
        <w:rPr>
          <w:rFonts w:ascii="Arial" w:hAnsi="Arial" w:cs="Arial"/>
          <w:b/>
          <w:bCs/>
          <w:caps/>
          <w:color w:val="2A2A2A"/>
        </w:rPr>
      </w:pPr>
      <w:r w:rsidRPr="0075683D">
        <w:rPr>
          <w:rFonts w:ascii="Arial" w:hAnsi="Arial" w:cs="Arial"/>
          <w:b/>
          <w:bCs/>
          <w:caps/>
          <w:color w:val="2A2A2A"/>
        </w:rPr>
        <w:t>ПРИКАЗ МИНЗДРАВА СВЕРДЛОВСКОЙ ОБЛАСТИ ОТ 14.02.2013 N 170-П</w:t>
      </w:r>
    </w:p>
    <w:p w:rsidR="0075683D" w:rsidRPr="0075683D" w:rsidRDefault="0075683D" w:rsidP="0075683D">
      <w:pPr>
        <w:shd w:val="clear" w:color="auto" w:fill="FFFFFF"/>
        <w:spacing w:after="180"/>
        <w:jc w:val="center"/>
        <w:textAlignment w:val="baseline"/>
        <w:outlineLvl w:val="0"/>
        <w:rPr>
          <w:rFonts w:ascii="Arial" w:hAnsi="Arial" w:cs="Arial"/>
          <w:b/>
          <w:bCs/>
          <w:caps/>
          <w:color w:val="2A2A2A"/>
          <w:kern w:val="36"/>
          <w:sz w:val="27"/>
          <w:szCs w:val="27"/>
        </w:rPr>
      </w:pPr>
      <w:r w:rsidRPr="0075683D">
        <w:rPr>
          <w:rFonts w:ascii="Arial" w:hAnsi="Arial" w:cs="Arial"/>
          <w:b/>
          <w:bCs/>
          <w:caps/>
          <w:color w:val="2A2A2A"/>
          <w:kern w:val="36"/>
          <w:sz w:val="27"/>
          <w:szCs w:val="27"/>
        </w:rPr>
        <w:t>ОБ ОРГАНИЗАЦИИ ОКАЗАНИЯ НЕОТЛОЖНОЙ МЕДИЦИНСКОЙ ПОМОЩИ АМБУЛАТОРНО-ПОЛИКЛИНИЧЕСКИМИ УЧРЕЖДЕНИЯМИ ЗДРАВООХРАНЕНИЯ СВЕРДЛОВСКОЙ ОБЛАСТИ</w:t>
      </w:r>
    </w:p>
    <w:p w:rsidR="0075683D" w:rsidRPr="0075683D" w:rsidRDefault="0075683D" w:rsidP="0075683D">
      <w:pPr>
        <w:shd w:val="clear" w:color="auto" w:fill="FFFFFF"/>
        <w:spacing w:after="300"/>
        <w:jc w:val="right"/>
        <w:textAlignment w:val="baseline"/>
        <w:rPr>
          <w:rFonts w:ascii="Arial" w:hAnsi="Arial" w:cs="Arial"/>
          <w:i/>
          <w:iCs/>
          <w:color w:val="555555"/>
          <w:sz w:val="17"/>
          <w:szCs w:val="17"/>
        </w:rPr>
      </w:pPr>
      <w:r w:rsidRPr="0075683D">
        <w:rPr>
          <w:rFonts w:ascii="Arial" w:hAnsi="Arial" w:cs="Arial"/>
          <w:i/>
          <w:iCs/>
          <w:color w:val="555555"/>
          <w:sz w:val="17"/>
          <w:szCs w:val="17"/>
        </w:rPr>
        <w:t>Текст документа по состоянию на январь 2014 года</w:t>
      </w:r>
    </w:p>
    <w:p w:rsidR="0075683D" w:rsidRPr="0075683D" w:rsidRDefault="0075683D" w:rsidP="0075683D">
      <w:r w:rsidRPr="0075683D">
        <w:rPr>
          <w:rFonts w:ascii="Arial" w:hAnsi="Arial" w:cs="Arial"/>
          <w:color w:val="555555"/>
          <w:sz w:val="21"/>
          <w:szCs w:val="21"/>
        </w:rPr>
        <w:br/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proofErr w:type="gramStart"/>
      <w:r w:rsidRPr="0075683D">
        <w:rPr>
          <w:rFonts w:ascii="Arial" w:hAnsi="Arial" w:cs="Arial"/>
          <w:color w:val="555555"/>
          <w:sz w:val="21"/>
          <w:szCs w:val="21"/>
        </w:rPr>
        <w:t>С целью повышения доступности и улучшения качества оказания первичной медико-санитарной помощи населению, эффективного использования имеющихся ресурсов, в соответствии с частью 7 статьи 33 Федерального закона N 323-ФЗ от 21.11.2011 "Об основах охраны здоровья граждан в Российской Федерации" и Приказом Министерства здравоохранения и социального развития Российской Федерации от 15.05.2012 N 543-н "Об утверждении Положения об организации оказания первичной медико-санитарной помощи взрослому</w:t>
      </w:r>
      <w:proofErr w:type="gramEnd"/>
      <w:r w:rsidRPr="0075683D">
        <w:rPr>
          <w:rFonts w:ascii="Arial" w:hAnsi="Arial" w:cs="Arial"/>
          <w:color w:val="555555"/>
          <w:sz w:val="21"/>
          <w:szCs w:val="21"/>
        </w:rPr>
        <w:t xml:space="preserve"> населению" приказываю: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1. Утвердить: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1) положение о кабинете (отделении) неотложной медицинской помощи (приложение N 1);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2) примерный перечень поводов к вызову бригады неотложной медицинской помощи (приложение N 2);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3) порядок взаимодействия кабинета (отделения) неотложной медицинской помощи и станции (отделения) скорой медицинской помощи при приеме вызовов на дом от населения Свердловской области (приложение N 3);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4) примерную должностную инструкцию врача (фельдшера) кабинета (отделения) неотложной медицинской помощи (приложение N 4);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5) примерную должностную инструкцию медицинской сестры кабинета (отделения) неотложной медицинской помощи (приложение N 5);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6) список территорий, в которых рекомендуется организовать пункты неотложной медицинской помощи на базе существующих бригад скорой медицинской помощи (приложение N 6);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7) рекомендуемое штатное расписание кабинета (отделения) неотложной медицинской помощи (приложение N 7);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8) рекомендуемый табель оснащения кабинета (отделения) неотложной медицинской помощи (приложение N 8);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9) карту вызова врача (фельдшера) кабинета (отделения) неотложной помощи (приложение N 9);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10) журнал регистрации вызовов кабинета (отделения) неотложной помощи (приложение N 10).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 xml:space="preserve">2. Заместителю министра здравоохранения Н.Н. </w:t>
      </w:r>
      <w:proofErr w:type="spellStart"/>
      <w:r w:rsidRPr="0075683D">
        <w:rPr>
          <w:rFonts w:ascii="Arial" w:hAnsi="Arial" w:cs="Arial"/>
          <w:color w:val="555555"/>
          <w:sz w:val="21"/>
          <w:szCs w:val="21"/>
        </w:rPr>
        <w:t>Кивелевой</w:t>
      </w:r>
      <w:proofErr w:type="spellEnd"/>
      <w:r w:rsidRPr="0075683D">
        <w:rPr>
          <w:rFonts w:ascii="Arial" w:hAnsi="Arial" w:cs="Arial"/>
          <w:color w:val="555555"/>
          <w:sz w:val="21"/>
          <w:szCs w:val="21"/>
        </w:rPr>
        <w:t xml:space="preserve"> совместно с ТФОМС Свердловской области обеспечить расчет тарифов на оплату неотложной медицинской помощи в пределах базовой программы ОМС в срок до 01.03.2013.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 xml:space="preserve">3. Главным врачам государственных учреждений здравоохранения Свердловской области, за исключением указанных в п. 4 настоящего Приказа, начальнику Управления здравоохранения Администрации </w:t>
      </w:r>
      <w:proofErr w:type="gramStart"/>
      <w:r w:rsidRPr="0075683D">
        <w:rPr>
          <w:rFonts w:ascii="Arial" w:hAnsi="Arial" w:cs="Arial"/>
          <w:color w:val="555555"/>
          <w:sz w:val="21"/>
          <w:szCs w:val="21"/>
        </w:rPr>
        <w:t>г</w:t>
      </w:r>
      <w:proofErr w:type="gramEnd"/>
      <w:r w:rsidRPr="0075683D">
        <w:rPr>
          <w:rFonts w:ascii="Arial" w:hAnsi="Arial" w:cs="Arial"/>
          <w:color w:val="555555"/>
          <w:sz w:val="21"/>
          <w:szCs w:val="21"/>
        </w:rPr>
        <w:t xml:space="preserve">. Екатеринбурга А.А. </w:t>
      </w:r>
      <w:proofErr w:type="spellStart"/>
      <w:r w:rsidRPr="0075683D">
        <w:rPr>
          <w:rFonts w:ascii="Arial" w:hAnsi="Arial" w:cs="Arial"/>
          <w:color w:val="555555"/>
          <w:sz w:val="21"/>
          <w:szCs w:val="21"/>
        </w:rPr>
        <w:t>Дорнбушу</w:t>
      </w:r>
      <w:proofErr w:type="spellEnd"/>
      <w:r w:rsidRPr="0075683D">
        <w:rPr>
          <w:rFonts w:ascii="Arial" w:hAnsi="Arial" w:cs="Arial"/>
          <w:color w:val="555555"/>
          <w:sz w:val="21"/>
          <w:szCs w:val="21"/>
        </w:rPr>
        <w:t>: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1) в срок до 01.04.2013 организовать отделения (пункты) неотложной медицинской помощи на базе амбулаторных учреждений;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lastRenderedPageBreak/>
        <w:t>2) при организации отделений (пунктов) неотложной медицинской помощи руководствоваться приложениями 1 - 7 данного Приказа;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3) в трехдневный срок после выхода Приказа о создании отделений (кабинетов) неотложной помощи предоставить копии приказов в ТФОМС Свердловской области.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4. Главным врачам ГБУЗ СО "</w:t>
      </w:r>
      <w:proofErr w:type="spellStart"/>
      <w:r w:rsidRPr="0075683D">
        <w:rPr>
          <w:rFonts w:ascii="Arial" w:hAnsi="Arial" w:cs="Arial"/>
          <w:color w:val="555555"/>
          <w:sz w:val="21"/>
          <w:szCs w:val="21"/>
        </w:rPr>
        <w:t>Алапаевская</w:t>
      </w:r>
      <w:proofErr w:type="spellEnd"/>
      <w:r w:rsidRPr="0075683D">
        <w:rPr>
          <w:rFonts w:ascii="Arial" w:hAnsi="Arial" w:cs="Arial"/>
          <w:color w:val="555555"/>
          <w:sz w:val="21"/>
          <w:szCs w:val="21"/>
        </w:rPr>
        <w:t xml:space="preserve"> ЦРБ", ГБУЗ СО "</w:t>
      </w:r>
      <w:proofErr w:type="spellStart"/>
      <w:r w:rsidRPr="0075683D">
        <w:rPr>
          <w:rFonts w:ascii="Arial" w:hAnsi="Arial" w:cs="Arial"/>
          <w:color w:val="555555"/>
          <w:sz w:val="21"/>
          <w:szCs w:val="21"/>
        </w:rPr>
        <w:t>Артинская</w:t>
      </w:r>
      <w:proofErr w:type="spellEnd"/>
      <w:r w:rsidRPr="0075683D">
        <w:rPr>
          <w:rFonts w:ascii="Arial" w:hAnsi="Arial" w:cs="Arial"/>
          <w:color w:val="555555"/>
          <w:sz w:val="21"/>
          <w:szCs w:val="21"/>
        </w:rPr>
        <w:t xml:space="preserve"> ЦРБ", ГБУЗ </w:t>
      </w:r>
      <w:proofErr w:type="gramStart"/>
      <w:r w:rsidRPr="0075683D">
        <w:rPr>
          <w:rFonts w:ascii="Arial" w:hAnsi="Arial" w:cs="Arial"/>
          <w:color w:val="555555"/>
          <w:sz w:val="21"/>
          <w:szCs w:val="21"/>
        </w:rPr>
        <w:t>СО</w:t>
      </w:r>
      <w:proofErr w:type="gramEnd"/>
      <w:r w:rsidRPr="0075683D">
        <w:rPr>
          <w:rFonts w:ascii="Arial" w:hAnsi="Arial" w:cs="Arial"/>
          <w:color w:val="555555"/>
          <w:sz w:val="21"/>
          <w:szCs w:val="21"/>
        </w:rPr>
        <w:t xml:space="preserve"> "Артемовская ЦРБ", ГБУЗ СО "</w:t>
      </w:r>
      <w:proofErr w:type="spellStart"/>
      <w:r w:rsidRPr="0075683D">
        <w:rPr>
          <w:rFonts w:ascii="Arial" w:hAnsi="Arial" w:cs="Arial"/>
          <w:color w:val="555555"/>
          <w:sz w:val="21"/>
          <w:szCs w:val="21"/>
        </w:rPr>
        <w:t>Ачитская</w:t>
      </w:r>
      <w:proofErr w:type="spellEnd"/>
      <w:r w:rsidRPr="0075683D">
        <w:rPr>
          <w:rFonts w:ascii="Arial" w:hAnsi="Arial" w:cs="Arial"/>
          <w:color w:val="555555"/>
          <w:sz w:val="21"/>
          <w:szCs w:val="21"/>
        </w:rPr>
        <w:t xml:space="preserve"> ЦРБ", ГБУЗ СО "Белоярская ЦРБ", ГБУЗ СО "</w:t>
      </w:r>
      <w:proofErr w:type="spellStart"/>
      <w:r w:rsidRPr="0075683D">
        <w:rPr>
          <w:rFonts w:ascii="Arial" w:hAnsi="Arial" w:cs="Arial"/>
          <w:color w:val="555555"/>
          <w:sz w:val="21"/>
          <w:szCs w:val="21"/>
        </w:rPr>
        <w:t>Верхнедубровская</w:t>
      </w:r>
      <w:proofErr w:type="spellEnd"/>
      <w:r w:rsidRPr="0075683D">
        <w:rPr>
          <w:rFonts w:ascii="Arial" w:hAnsi="Arial" w:cs="Arial"/>
          <w:color w:val="555555"/>
          <w:sz w:val="21"/>
          <w:szCs w:val="21"/>
        </w:rPr>
        <w:t xml:space="preserve"> ГБ", ГБУЗ СО "</w:t>
      </w:r>
      <w:proofErr w:type="spellStart"/>
      <w:r w:rsidRPr="0075683D">
        <w:rPr>
          <w:rFonts w:ascii="Arial" w:hAnsi="Arial" w:cs="Arial"/>
          <w:color w:val="555555"/>
          <w:sz w:val="21"/>
          <w:szCs w:val="21"/>
        </w:rPr>
        <w:t>Верхнепышминская</w:t>
      </w:r>
      <w:proofErr w:type="spellEnd"/>
      <w:r w:rsidRPr="0075683D">
        <w:rPr>
          <w:rFonts w:ascii="Arial" w:hAnsi="Arial" w:cs="Arial"/>
          <w:color w:val="555555"/>
          <w:sz w:val="21"/>
          <w:szCs w:val="21"/>
        </w:rPr>
        <w:t xml:space="preserve"> ЦГБ им. П.Д. Бородина", ГБУЗ СО "</w:t>
      </w:r>
      <w:proofErr w:type="spellStart"/>
      <w:r w:rsidRPr="0075683D">
        <w:rPr>
          <w:rFonts w:ascii="Arial" w:hAnsi="Arial" w:cs="Arial"/>
          <w:color w:val="555555"/>
          <w:sz w:val="21"/>
          <w:szCs w:val="21"/>
        </w:rPr>
        <w:t>Ивдельская</w:t>
      </w:r>
      <w:proofErr w:type="spellEnd"/>
      <w:r w:rsidRPr="0075683D">
        <w:rPr>
          <w:rFonts w:ascii="Arial" w:hAnsi="Arial" w:cs="Arial"/>
          <w:color w:val="555555"/>
          <w:sz w:val="21"/>
          <w:szCs w:val="21"/>
        </w:rPr>
        <w:t xml:space="preserve"> ЦРБ", ГБУЗ СО "</w:t>
      </w:r>
      <w:proofErr w:type="spellStart"/>
      <w:r w:rsidRPr="0075683D">
        <w:rPr>
          <w:rFonts w:ascii="Arial" w:hAnsi="Arial" w:cs="Arial"/>
          <w:color w:val="555555"/>
          <w:sz w:val="21"/>
          <w:szCs w:val="21"/>
        </w:rPr>
        <w:t>Краснотурьинская</w:t>
      </w:r>
      <w:proofErr w:type="spellEnd"/>
      <w:r w:rsidRPr="0075683D">
        <w:rPr>
          <w:rFonts w:ascii="Arial" w:hAnsi="Arial" w:cs="Arial"/>
          <w:color w:val="555555"/>
          <w:sz w:val="21"/>
          <w:szCs w:val="21"/>
        </w:rPr>
        <w:t xml:space="preserve"> ГБ N 1", ГБУЗ СО "Каменская ЦРБ", ГБУЗ СО "</w:t>
      </w:r>
      <w:proofErr w:type="spellStart"/>
      <w:r w:rsidRPr="0075683D">
        <w:rPr>
          <w:rFonts w:ascii="Arial" w:hAnsi="Arial" w:cs="Arial"/>
          <w:color w:val="555555"/>
          <w:sz w:val="21"/>
          <w:szCs w:val="21"/>
        </w:rPr>
        <w:t>Кировградская</w:t>
      </w:r>
      <w:proofErr w:type="spellEnd"/>
      <w:r w:rsidRPr="0075683D">
        <w:rPr>
          <w:rFonts w:ascii="Arial" w:hAnsi="Arial" w:cs="Arial"/>
          <w:color w:val="555555"/>
          <w:sz w:val="21"/>
          <w:szCs w:val="21"/>
        </w:rPr>
        <w:t xml:space="preserve"> ЦГБ", ГБУЗ СО "</w:t>
      </w:r>
      <w:proofErr w:type="spellStart"/>
      <w:r w:rsidRPr="0075683D">
        <w:rPr>
          <w:rFonts w:ascii="Arial" w:hAnsi="Arial" w:cs="Arial"/>
          <w:color w:val="555555"/>
          <w:sz w:val="21"/>
          <w:szCs w:val="21"/>
        </w:rPr>
        <w:t>Невьянская</w:t>
      </w:r>
      <w:proofErr w:type="spellEnd"/>
      <w:r w:rsidRPr="0075683D">
        <w:rPr>
          <w:rFonts w:ascii="Arial" w:hAnsi="Arial" w:cs="Arial"/>
          <w:color w:val="555555"/>
          <w:sz w:val="21"/>
          <w:szCs w:val="21"/>
        </w:rPr>
        <w:t xml:space="preserve"> ЦРБ", ГБУЗ СО "</w:t>
      </w:r>
      <w:proofErr w:type="spellStart"/>
      <w:r w:rsidRPr="0075683D">
        <w:rPr>
          <w:rFonts w:ascii="Arial" w:hAnsi="Arial" w:cs="Arial"/>
          <w:color w:val="555555"/>
          <w:sz w:val="21"/>
          <w:szCs w:val="21"/>
        </w:rPr>
        <w:t>Нижнесергинская</w:t>
      </w:r>
      <w:proofErr w:type="spellEnd"/>
      <w:r w:rsidRPr="0075683D">
        <w:rPr>
          <w:rFonts w:ascii="Arial" w:hAnsi="Arial" w:cs="Arial"/>
          <w:color w:val="555555"/>
          <w:sz w:val="21"/>
          <w:szCs w:val="21"/>
        </w:rPr>
        <w:t xml:space="preserve"> ЦРБ", ГБУЗ СО "</w:t>
      </w:r>
      <w:proofErr w:type="spellStart"/>
      <w:r w:rsidRPr="0075683D">
        <w:rPr>
          <w:rFonts w:ascii="Arial" w:hAnsi="Arial" w:cs="Arial"/>
          <w:color w:val="555555"/>
          <w:sz w:val="21"/>
          <w:szCs w:val="21"/>
        </w:rPr>
        <w:t>Североуральская</w:t>
      </w:r>
      <w:proofErr w:type="spellEnd"/>
      <w:r w:rsidRPr="0075683D">
        <w:rPr>
          <w:rFonts w:ascii="Arial" w:hAnsi="Arial" w:cs="Arial"/>
          <w:color w:val="555555"/>
          <w:sz w:val="21"/>
          <w:szCs w:val="21"/>
        </w:rPr>
        <w:t xml:space="preserve"> ЦГБ", ГБУЗ СО "</w:t>
      </w:r>
      <w:proofErr w:type="spellStart"/>
      <w:r w:rsidRPr="0075683D">
        <w:rPr>
          <w:rFonts w:ascii="Arial" w:hAnsi="Arial" w:cs="Arial"/>
          <w:color w:val="555555"/>
          <w:sz w:val="21"/>
          <w:szCs w:val="21"/>
        </w:rPr>
        <w:t>Сысертская</w:t>
      </w:r>
      <w:proofErr w:type="spellEnd"/>
      <w:r w:rsidRPr="0075683D">
        <w:rPr>
          <w:rFonts w:ascii="Arial" w:hAnsi="Arial" w:cs="Arial"/>
          <w:color w:val="555555"/>
          <w:sz w:val="21"/>
          <w:szCs w:val="21"/>
        </w:rPr>
        <w:t xml:space="preserve"> ЦРБ", ГБУЗ СО "</w:t>
      </w:r>
      <w:proofErr w:type="spellStart"/>
      <w:r w:rsidRPr="0075683D">
        <w:rPr>
          <w:rFonts w:ascii="Arial" w:hAnsi="Arial" w:cs="Arial"/>
          <w:color w:val="555555"/>
          <w:sz w:val="21"/>
          <w:szCs w:val="21"/>
        </w:rPr>
        <w:t>Тугулымская</w:t>
      </w:r>
      <w:proofErr w:type="spellEnd"/>
      <w:r w:rsidRPr="0075683D">
        <w:rPr>
          <w:rFonts w:ascii="Arial" w:hAnsi="Arial" w:cs="Arial"/>
          <w:color w:val="555555"/>
          <w:sz w:val="21"/>
          <w:szCs w:val="21"/>
        </w:rPr>
        <w:t xml:space="preserve"> ЦРБ", ГБУЗ СО "</w:t>
      </w:r>
      <w:proofErr w:type="spellStart"/>
      <w:r w:rsidRPr="0075683D">
        <w:rPr>
          <w:rFonts w:ascii="Arial" w:hAnsi="Arial" w:cs="Arial"/>
          <w:color w:val="555555"/>
          <w:sz w:val="21"/>
          <w:szCs w:val="21"/>
        </w:rPr>
        <w:t>Шалинская</w:t>
      </w:r>
      <w:proofErr w:type="spellEnd"/>
      <w:r w:rsidRPr="0075683D">
        <w:rPr>
          <w:rFonts w:ascii="Arial" w:hAnsi="Arial" w:cs="Arial"/>
          <w:color w:val="555555"/>
          <w:sz w:val="21"/>
          <w:szCs w:val="21"/>
        </w:rPr>
        <w:t xml:space="preserve"> ЦГБ":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1) в срок до 31.04.2013 организовать отделения (пункты) неотложной медицинской помощи на базе бригад скорой медицинской помощи согласно приложениям 1 - 7 данного Приказа;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2) при организации отделений (пунктов) неотложной медицинской помощи сохранить режим работы, действовавший для бригад СМП;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3) предупредить сотрудников подразделений службы скорой медицинской помощи об изменении существенных условий трудового договора в порядке, установленном Трудовым кодексом Российской Федерации;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4) в трехдневный срок после выхода приказа о создании отделений (кабинетов) неотложной помощи предоставить копии приказов в отдел первичной и скорой медицинской помощи Министерства здравоохранения Свердловской области и межмуниципальные филиалы ТФОМС.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 xml:space="preserve">5. Главному врачу ГБУЗ </w:t>
      </w:r>
      <w:proofErr w:type="gramStart"/>
      <w:r w:rsidRPr="0075683D">
        <w:rPr>
          <w:rFonts w:ascii="Arial" w:hAnsi="Arial" w:cs="Arial"/>
          <w:color w:val="555555"/>
          <w:sz w:val="21"/>
          <w:szCs w:val="21"/>
        </w:rPr>
        <w:t>СО</w:t>
      </w:r>
      <w:proofErr w:type="gramEnd"/>
      <w:r w:rsidRPr="0075683D">
        <w:rPr>
          <w:rFonts w:ascii="Arial" w:hAnsi="Arial" w:cs="Arial"/>
          <w:color w:val="555555"/>
          <w:sz w:val="21"/>
          <w:szCs w:val="21"/>
        </w:rPr>
        <w:t xml:space="preserve"> "Белоярская ЦРБ" О.П. </w:t>
      </w:r>
      <w:proofErr w:type="spellStart"/>
      <w:r w:rsidRPr="0075683D">
        <w:rPr>
          <w:rFonts w:ascii="Arial" w:hAnsi="Arial" w:cs="Arial"/>
          <w:color w:val="555555"/>
          <w:sz w:val="21"/>
          <w:szCs w:val="21"/>
        </w:rPr>
        <w:t>Нелюбиной</w:t>
      </w:r>
      <w:proofErr w:type="spellEnd"/>
      <w:r w:rsidRPr="0075683D">
        <w:rPr>
          <w:rFonts w:ascii="Arial" w:hAnsi="Arial" w:cs="Arial"/>
          <w:color w:val="555555"/>
          <w:sz w:val="21"/>
          <w:szCs w:val="21"/>
        </w:rPr>
        <w:t xml:space="preserve"> обеспечить оказание скорой медицинской помощи жителям поселка Верхнее Дуброво, поселка Уральский.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 xml:space="preserve">Главному врачу ГБУЗ </w:t>
      </w:r>
      <w:proofErr w:type="gramStart"/>
      <w:r w:rsidRPr="0075683D">
        <w:rPr>
          <w:rFonts w:ascii="Arial" w:hAnsi="Arial" w:cs="Arial"/>
          <w:color w:val="555555"/>
          <w:sz w:val="21"/>
          <w:szCs w:val="21"/>
        </w:rPr>
        <w:t>СО</w:t>
      </w:r>
      <w:proofErr w:type="gramEnd"/>
      <w:r w:rsidRPr="0075683D">
        <w:rPr>
          <w:rFonts w:ascii="Arial" w:hAnsi="Arial" w:cs="Arial"/>
          <w:color w:val="555555"/>
          <w:sz w:val="21"/>
          <w:szCs w:val="21"/>
        </w:rPr>
        <w:t xml:space="preserve"> "Городская станция скорой медицинской помощи город Каменск-Уральский" А.И. Флоринскому обеспечить оказание скорой медицинской помощи жителям населенных пунктов: п. Колчедан, д. Соколова, д. </w:t>
      </w:r>
      <w:proofErr w:type="spellStart"/>
      <w:r w:rsidRPr="0075683D">
        <w:rPr>
          <w:rFonts w:ascii="Arial" w:hAnsi="Arial" w:cs="Arial"/>
          <w:color w:val="555555"/>
          <w:sz w:val="21"/>
          <w:szCs w:val="21"/>
        </w:rPr>
        <w:t>Черноскутова</w:t>
      </w:r>
      <w:proofErr w:type="spellEnd"/>
      <w:r w:rsidRPr="0075683D">
        <w:rPr>
          <w:rFonts w:ascii="Arial" w:hAnsi="Arial" w:cs="Arial"/>
          <w:color w:val="555555"/>
          <w:sz w:val="21"/>
          <w:szCs w:val="21"/>
        </w:rPr>
        <w:t xml:space="preserve">, ст. Колчедан, с. </w:t>
      </w:r>
      <w:proofErr w:type="spellStart"/>
      <w:r w:rsidRPr="0075683D">
        <w:rPr>
          <w:rFonts w:ascii="Arial" w:hAnsi="Arial" w:cs="Arial"/>
          <w:color w:val="555555"/>
          <w:sz w:val="21"/>
          <w:szCs w:val="21"/>
        </w:rPr>
        <w:t>Травянское</w:t>
      </w:r>
      <w:proofErr w:type="spellEnd"/>
      <w:r w:rsidRPr="0075683D">
        <w:rPr>
          <w:rFonts w:ascii="Arial" w:hAnsi="Arial" w:cs="Arial"/>
          <w:color w:val="555555"/>
          <w:sz w:val="21"/>
          <w:szCs w:val="21"/>
        </w:rPr>
        <w:t xml:space="preserve">, д. Б. </w:t>
      </w:r>
      <w:proofErr w:type="spellStart"/>
      <w:r w:rsidRPr="0075683D">
        <w:rPr>
          <w:rFonts w:ascii="Arial" w:hAnsi="Arial" w:cs="Arial"/>
          <w:color w:val="555555"/>
          <w:sz w:val="21"/>
          <w:szCs w:val="21"/>
        </w:rPr>
        <w:t>Грязнуха</w:t>
      </w:r>
      <w:proofErr w:type="spellEnd"/>
      <w:r w:rsidRPr="0075683D">
        <w:rPr>
          <w:rFonts w:ascii="Arial" w:hAnsi="Arial" w:cs="Arial"/>
          <w:color w:val="555555"/>
          <w:sz w:val="21"/>
          <w:szCs w:val="21"/>
        </w:rPr>
        <w:t xml:space="preserve">, с. </w:t>
      </w:r>
      <w:proofErr w:type="spellStart"/>
      <w:r w:rsidRPr="0075683D">
        <w:rPr>
          <w:rFonts w:ascii="Arial" w:hAnsi="Arial" w:cs="Arial"/>
          <w:color w:val="555555"/>
          <w:sz w:val="21"/>
          <w:szCs w:val="21"/>
        </w:rPr>
        <w:t>Новоисетское</w:t>
      </w:r>
      <w:proofErr w:type="spellEnd"/>
      <w:r w:rsidRPr="0075683D">
        <w:rPr>
          <w:rFonts w:ascii="Arial" w:hAnsi="Arial" w:cs="Arial"/>
          <w:color w:val="555555"/>
          <w:sz w:val="21"/>
          <w:szCs w:val="21"/>
        </w:rPr>
        <w:t xml:space="preserve"> Каменского городского округа; главному врачу ГБУЗ </w:t>
      </w:r>
      <w:proofErr w:type="gramStart"/>
      <w:r w:rsidRPr="0075683D">
        <w:rPr>
          <w:rFonts w:ascii="Arial" w:hAnsi="Arial" w:cs="Arial"/>
          <w:color w:val="555555"/>
          <w:sz w:val="21"/>
          <w:szCs w:val="21"/>
        </w:rPr>
        <w:t>СО</w:t>
      </w:r>
      <w:proofErr w:type="gramEnd"/>
      <w:r w:rsidRPr="0075683D">
        <w:rPr>
          <w:rFonts w:ascii="Arial" w:hAnsi="Arial" w:cs="Arial"/>
          <w:color w:val="555555"/>
          <w:sz w:val="21"/>
          <w:szCs w:val="21"/>
        </w:rPr>
        <w:t xml:space="preserve"> "Городская станция скорой медицинской помощи город Нижний Тагил" С.В. Безбородову обеспечить оказание скорой медицинской помощи жителям населенных пунктов </w:t>
      </w:r>
      <w:proofErr w:type="spellStart"/>
      <w:r w:rsidRPr="0075683D">
        <w:rPr>
          <w:rFonts w:ascii="Arial" w:hAnsi="Arial" w:cs="Arial"/>
          <w:color w:val="555555"/>
          <w:sz w:val="21"/>
          <w:szCs w:val="21"/>
        </w:rPr>
        <w:t>Николо-Павловское</w:t>
      </w:r>
      <w:proofErr w:type="spellEnd"/>
      <w:r w:rsidRPr="0075683D">
        <w:rPr>
          <w:rFonts w:ascii="Arial" w:hAnsi="Arial" w:cs="Arial"/>
          <w:color w:val="555555"/>
          <w:sz w:val="21"/>
          <w:szCs w:val="21"/>
        </w:rPr>
        <w:t xml:space="preserve">, Покровское </w:t>
      </w:r>
      <w:proofErr w:type="spellStart"/>
      <w:r w:rsidRPr="0075683D">
        <w:rPr>
          <w:rFonts w:ascii="Arial" w:hAnsi="Arial" w:cs="Arial"/>
          <w:color w:val="555555"/>
          <w:sz w:val="21"/>
          <w:szCs w:val="21"/>
        </w:rPr>
        <w:t>Горноуральского</w:t>
      </w:r>
      <w:proofErr w:type="spellEnd"/>
      <w:r w:rsidRPr="0075683D">
        <w:rPr>
          <w:rFonts w:ascii="Arial" w:hAnsi="Arial" w:cs="Arial"/>
          <w:color w:val="555555"/>
          <w:sz w:val="21"/>
          <w:szCs w:val="21"/>
        </w:rPr>
        <w:t xml:space="preserve"> городского округа.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6. Начальнику отдела первичной и скорой медицинской помощи А.Н. Попову, главному внештатному специалисту по скорой медицинской помощи Министерства здравоохранения Свердловской области В.П. Попову организовать организационно-методическое сопровождение исполнения настоящего Приказа.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 xml:space="preserve">7. </w:t>
      </w:r>
      <w:proofErr w:type="gramStart"/>
      <w:r w:rsidRPr="0075683D">
        <w:rPr>
          <w:rFonts w:ascii="Arial" w:hAnsi="Arial" w:cs="Arial"/>
          <w:color w:val="555555"/>
          <w:sz w:val="21"/>
          <w:szCs w:val="21"/>
        </w:rPr>
        <w:t>Контроль за</w:t>
      </w:r>
      <w:proofErr w:type="gramEnd"/>
      <w:r w:rsidRPr="0075683D">
        <w:rPr>
          <w:rFonts w:ascii="Arial" w:hAnsi="Arial" w:cs="Arial"/>
          <w:color w:val="555555"/>
          <w:sz w:val="21"/>
          <w:szCs w:val="21"/>
        </w:rPr>
        <w:t xml:space="preserve"> исполнением данного Приказа возложить на заместителя министра Д.Р. Медведскую.</w:t>
      </w:r>
    </w:p>
    <w:p w:rsidR="0075683D" w:rsidRPr="0075683D" w:rsidRDefault="0075683D" w:rsidP="0075683D">
      <w:r w:rsidRPr="0075683D">
        <w:rPr>
          <w:rFonts w:ascii="Arial" w:hAnsi="Arial" w:cs="Arial"/>
          <w:color w:val="555555"/>
          <w:sz w:val="21"/>
          <w:szCs w:val="21"/>
        </w:rPr>
        <w:br/>
      </w:r>
    </w:p>
    <w:p w:rsidR="0075683D" w:rsidRPr="0075683D" w:rsidRDefault="0075683D" w:rsidP="0075683D">
      <w:pPr>
        <w:shd w:val="clear" w:color="auto" w:fill="FFFFFF"/>
        <w:spacing w:after="300"/>
        <w:jc w:val="right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Министр</w:t>
      </w:r>
      <w:r w:rsidRPr="0075683D">
        <w:rPr>
          <w:rFonts w:ascii="Arial" w:hAnsi="Arial" w:cs="Arial"/>
          <w:color w:val="555555"/>
          <w:sz w:val="21"/>
        </w:rPr>
        <w:t> </w:t>
      </w:r>
      <w:r w:rsidRPr="0075683D">
        <w:rPr>
          <w:rFonts w:ascii="Arial" w:hAnsi="Arial" w:cs="Arial"/>
          <w:color w:val="555555"/>
          <w:sz w:val="21"/>
          <w:szCs w:val="21"/>
        </w:rPr>
        <w:br/>
        <w:t>А.Р.БЕЛЯВСКИЙ</w:t>
      </w:r>
    </w:p>
    <w:p w:rsidR="0075683D" w:rsidRPr="0075683D" w:rsidRDefault="0075683D" w:rsidP="0075683D">
      <w:r w:rsidRPr="0075683D">
        <w:rPr>
          <w:rFonts w:ascii="Arial" w:hAnsi="Arial" w:cs="Arial"/>
          <w:color w:val="555555"/>
          <w:sz w:val="21"/>
          <w:szCs w:val="21"/>
        </w:rPr>
        <w:br/>
      </w:r>
    </w:p>
    <w:p w:rsidR="0075683D" w:rsidRPr="0075683D" w:rsidRDefault="0075683D" w:rsidP="0075683D">
      <w:pPr>
        <w:shd w:val="clear" w:color="auto" w:fill="FFFFFF"/>
        <w:spacing w:after="300"/>
        <w:jc w:val="right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Приложение N 1</w:t>
      </w:r>
      <w:r w:rsidRPr="0075683D">
        <w:rPr>
          <w:rFonts w:ascii="Arial" w:hAnsi="Arial" w:cs="Arial"/>
          <w:color w:val="555555"/>
          <w:sz w:val="21"/>
        </w:rPr>
        <w:t> </w:t>
      </w:r>
      <w:r w:rsidRPr="0075683D">
        <w:rPr>
          <w:rFonts w:ascii="Arial" w:hAnsi="Arial" w:cs="Arial"/>
          <w:color w:val="555555"/>
          <w:sz w:val="21"/>
          <w:szCs w:val="21"/>
        </w:rPr>
        <w:br/>
        <w:t>к Приказу</w:t>
      </w:r>
      <w:r w:rsidRPr="0075683D">
        <w:rPr>
          <w:rFonts w:ascii="Arial" w:hAnsi="Arial" w:cs="Arial"/>
          <w:color w:val="555555"/>
          <w:sz w:val="21"/>
        </w:rPr>
        <w:t> </w:t>
      </w:r>
      <w:r w:rsidRPr="0075683D">
        <w:rPr>
          <w:rFonts w:ascii="Arial" w:hAnsi="Arial" w:cs="Arial"/>
          <w:color w:val="555555"/>
          <w:sz w:val="21"/>
          <w:szCs w:val="21"/>
        </w:rPr>
        <w:br/>
        <w:t>министра здравоохранения</w:t>
      </w:r>
      <w:r w:rsidRPr="0075683D">
        <w:rPr>
          <w:rFonts w:ascii="Arial" w:hAnsi="Arial" w:cs="Arial"/>
          <w:color w:val="555555"/>
          <w:sz w:val="21"/>
        </w:rPr>
        <w:t> </w:t>
      </w:r>
      <w:r w:rsidRPr="0075683D">
        <w:rPr>
          <w:rFonts w:ascii="Arial" w:hAnsi="Arial" w:cs="Arial"/>
          <w:color w:val="555555"/>
          <w:sz w:val="21"/>
          <w:szCs w:val="21"/>
        </w:rPr>
        <w:br/>
        <w:t>Свердловской области</w:t>
      </w:r>
      <w:r w:rsidRPr="0075683D">
        <w:rPr>
          <w:rFonts w:ascii="Arial" w:hAnsi="Arial" w:cs="Arial"/>
          <w:color w:val="555555"/>
          <w:sz w:val="21"/>
        </w:rPr>
        <w:t> </w:t>
      </w:r>
      <w:r w:rsidRPr="0075683D">
        <w:rPr>
          <w:rFonts w:ascii="Arial" w:hAnsi="Arial" w:cs="Arial"/>
          <w:color w:val="555555"/>
          <w:sz w:val="21"/>
          <w:szCs w:val="21"/>
        </w:rPr>
        <w:br/>
        <w:t>от 14 февраля 2013 г. N 170-п</w:t>
      </w:r>
    </w:p>
    <w:p w:rsidR="0075683D" w:rsidRPr="0075683D" w:rsidRDefault="0075683D" w:rsidP="0075683D">
      <w:r w:rsidRPr="0075683D">
        <w:rPr>
          <w:rFonts w:ascii="Arial" w:hAnsi="Arial" w:cs="Arial"/>
          <w:color w:val="555555"/>
          <w:sz w:val="21"/>
          <w:szCs w:val="21"/>
        </w:rPr>
        <w:lastRenderedPageBreak/>
        <w:br/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1. Кабинет (отделение) неотложной медицинской помощи населению организуется по территориальному принципу для оказания неотложной медицинской помощи. Возможна организация пунктов неотложной медицинской помощи вместо существующих бригад СМП при высокой фактической доле в структуре неотложной помощи.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2. Кабинет (отделение) неотложной медицинской помощи является структурным подразделением поликлиники (врачебной амбулатории, центра общей врачебной практики) и осуществляет свою деятельность в часы работы амбулаторно-поликлинического учреждения, если иной режим работы не определен соответствующим приказом главного врача учреждения.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3. Администрация учреждения, в которое входит кабинет (отделение) неотложной медицинской помощи: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- обеспечивает население доступной информацией о порядке его работы и правилах вызова бригады неотложной медицинской помощи;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- обеспечивает кабинет (отделение) всеми видами связи, в т.ч. сотовой, необходимыми для выполнения функций оказания неотложной медицинской помощи населению.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4. Функции кабинета (отделения) неотложной медицинской помощи: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- прием вызовов и передача их выездным бригадам;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 xml:space="preserve">- организация и оказание неотложной медицинской помощи пациентам в амбулаторно-поликлиническом учреждении и на дому </w:t>
      </w:r>
      <w:proofErr w:type="gramStart"/>
      <w:r w:rsidRPr="0075683D">
        <w:rPr>
          <w:rFonts w:ascii="Arial" w:hAnsi="Arial" w:cs="Arial"/>
          <w:color w:val="555555"/>
          <w:sz w:val="21"/>
          <w:szCs w:val="21"/>
        </w:rPr>
        <w:t>при</w:t>
      </w:r>
      <w:proofErr w:type="gramEnd"/>
      <w:r w:rsidRPr="0075683D">
        <w:rPr>
          <w:rFonts w:ascii="Arial" w:hAnsi="Arial" w:cs="Arial"/>
          <w:color w:val="555555"/>
          <w:sz w:val="21"/>
          <w:szCs w:val="21"/>
        </w:rPr>
        <w:t xml:space="preserve"> </w:t>
      </w:r>
      <w:proofErr w:type="gramStart"/>
      <w:r w:rsidRPr="0075683D">
        <w:rPr>
          <w:rFonts w:ascii="Arial" w:hAnsi="Arial" w:cs="Arial"/>
          <w:color w:val="555555"/>
          <w:sz w:val="21"/>
          <w:szCs w:val="21"/>
        </w:rPr>
        <w:t>острых</w:t>
      </w:r>
      <w:proofErr w:type="gramEnd"/>
      <w:r w:rsidRPr="0075683D">
        <w:rPr>
          <w:rFonts w:ascii="Arial" w:hAnsi="Arial" w:cs="Arial"/>
          <w:color w:val="555555"/>
          <w:sz w:val="21"/>
          <w:szCs w:val="21"/>
        </w:rPr>
        <w:t xml:space="preserve"> или обострении хронических заболеваний, не требующих срочной госпитализации, в соответствии с утвержденными стандартами;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 xml:space="preserve">- извещение руководителя Министерства здравоохранения Свердловской области и Управления здравоохранения Администрации </w:t>
      </w:r>
      <w:proofErr w:type="gramStart"/>
      <w:r w:rsidRPr="0075683D">
        <w:rPr>
          <w:rFonts w:ascii="Arial" w:hAnsi="Arial" w:cs="Arial"/>
          <w:color w:val="555555"/>
          <w:sz w:val="21"/>
          <w:szCs w:val="21"/>
        </w:rPr>
        <w:t>г</w:t>
      </w:r>
      <w:proofErr w:type="gramEnd"/>
      <w:r w:rsidRPr="0075683D">
        <w:rPr>
          <w:rFonts w:ascii="Arial" w:hAnsi="Arial" w:cs="Arial"/>
          <w:color w:val="555555"/>
          <w:sz w:val="21"/>
          <w:szCs w:val="21"/>
        </w:rPr>
        <w:t>. Екатеринбурга и оперативной службы МЧС обо всех чрезвычайных происшествиях на прикрепленной территории в соответствии с утвержденной в установленном порядке схемой оповещения о ЧС;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- вызов специализированной бригады СМП при необходимости осуществления медицинской эвакуации больного в стационарное учреждение.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5. Организация работы кабинета (отделения) неотложной медицинской помощи: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- неотложная медицинская помощь лицам, самостоятельно обратившимся в кабинет, оказывается безотлагательно;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- неотложная медицинская помощь на дому осуществляется в течение не более 2-х часов после обращения больного или иного лица об оказании медицинской помощи, а также передачи вызова из подразделения, оказывающего скорую медицинскую помощь;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- медицинская помощь в кабинете (отделении) неотложной медицинской помощи может оказываться штатными работниками кабинета, либо медицинскими работниками других подразделений в соответствии с графиком дежурств, утвержденным его руководителем;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- неотложная медицинская помощь может оказываться в качестве первичной доврачебной медико-санитарной помощи фельдшерами, а также в качестве первичной врачебной медико-санитарной помощи врачами-специалистами;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- в случае отсутствия эффекта от оказываемой медицинской помощи, ухудшением состояния больного и возникновением угрожающих жизни состояний медицинские работники кабинета (отделения) неотложной медицинской помощи организуют вызов бригады СМП;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lastRenderedPageBreak/>
        <w:t>- после оказания неотложной медицинской помощи больному и устранения либо уменьшения проявлений неотложного состояния больной направляется к соответствующему врачу, либо участковому врачу передаются сведения о больном с целью активного посещения в течение суток;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- основной функциональной единицей кабинета (отделения) неотложной медицинской помощи является бригада, в составе которой работают врач или фельдшер, имеющие подготовку по вопросам оказания неотложной медицинской помощи, водитель;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- количество бригад определяется руководителем учреждения в соответствии со штатными нормативами, обеспечивающими посменную работу, с учетом выходных и праздничных нерабочих дней, численности прикрепленного населения, показаний для оказания неотложной медицинской помощи и норматива времени прибытия бригады;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- абзац утратил силу. -</w:t>
      </w:r>
      <w:r w:rsidRPr="0075683D">
        <w:rPr>
          <w:rFonts w:ascii="Arial" w:hAnsi="Arial" w:cs="Arial"/>
          <w:color w:val="555555"/>
          <w:sz w:val="21"/>
        </w:rPr>
        <w:t> </w:t>
      </w:r>
      <w:hyperlink r:id="rId7" w:history="1">
        <w:r w:rsidRPr="0075683D">
          <w:rPr>
            <w:rFonts w:ascii="Arial" w:hAnsi="Arial" w:cs="Arial"/>
            <w:color w:val="228B22"/>
            <w:sz w:val="21"/>
            <w:u w:val="single"/>
          </w:rPr>
          <w:t>Приказ</w:t>
        </w:r>
      </w:hyperlink>
      <w:r w:rsidRPr="0075683D">
        <w:rPr>
          <w:rFonts w:ascii="Arial" w:hAnsi="Arial" w:cs="Arial"/>
          <w:color w:val="555555"/>
          <w:sz w:val="21"/>
        </w:rPr>
        <w:t> </w:t>
      </w:r>
      <w:r w:rsidRPr="0075683D">
        <w:rPr>
          <w:rFonts w:ascii="Arial" w:hAnsi="Arial" w:cs="Arial"/>
          <w:color w:val="555555"/>
          <w:sz w:val="21"/>
          <w:szCs w:val="21"/>
        </w:rPr>
        <w:t>Минздрава Свердловской области от 30.07.2013 N 961-п;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 xml:space="preserve">- </w:t>
      </w:r>
      <w:proofErr w:type="gramStart"/>
      <w:r w:rsidRPr="0075683D">
        <w:rPr>
          <w:rFonts w:ascii="Arial" w:hAnsi="Arial" w:cs="Arial"/>
          <w:color w:val="555555"/>
          <w:sz w:val="21"/>
          <w:szCs w:val="21"/>
        </w:rPr>
        <w:t>контроль за</w:t>
      </w:r>
      <w:proofErr w:type="gramEnd"/>
      <w:r w:rsidRPr="0075683D">
        <w:rPr>
          <w:rFonts w:ascii="Arial" w:hAnsi="Arial" w:cs="Arial"/>
          <w:color w:val="555555"/>
          <w:sz w:val="21"/>
          <w:szCs w:val="21"/>
        </w:rPr>
        <w:t xml:space="preserve"> деятельностью кабинета (отделения) неотложной медицинской помощи осуществляет заместитель главного врача по первичной медико-санитарной помощи.</w:t>
      </w:r>
    </w:p>
    <w:p w:rsidR="0075683D" w:rsidRPr="0075683D" w:rsidRDefault="0075683D" w:rsidP="0075683D">
      <w:r w:rsidRPr="0075683D">
        <w:rPr>
          <w:rFonts w:ascii="Arial" w:hAnsi="Arial" w:cs="Arial"/>
          <w:color w:val="555555"/>
          <w:sz w:val="21"/>
          <w:szCs w:val="21"/>
        </w:rPr>
        <w:br/>
      </w:r>
    </w:p>
    <w:p w:rsidR="0075683D" w:rsidRPr="0075683D" w:rsidRDefault="0075683D" w:rsidP="0075683D">
      <w:pPr>
        <w:shd w:val="clear" w:color="auto" w:fill="FFFFFF"/>
        <w:spacing w:after="300"/>
        <w:jc w:val="right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Приложение N 2</w:t>
      </w:r>
      <w:r w:rsidRPr="0075683D">
        <w:rPr>
          <w:rFonts w:ascii="Arial" w:hAnsi="Arial" w:cs="Arial"/>
          <w:color w:val="555555"/>
          <w:sz w:val="21"/>
        </w:rPr>
        <w:t> </w:t>
      </w:r>
      <w:r w:rsidRPr="0075683D">
        <w:rPr>
          <w:rFonts w:ascii="Arial" w:hAnsi="Arial" w:cs="Arial"/>
          <w:color w:val="555555"/>
          <w:sz w:val="21"/>
          <w:szCs w:val="21"/>
        </w:rPr>
        <w:br/>
        <w:t>к Приказу</w:t>
      </w:r>
      <w:r w:rsidRPr="0075683D">
        <w:rPr>
          <w:rFonts w:ascii="Arial" w:hAnsi="Arial" w:cs="Arial"/>
          <w:color w:val="555555"/>
          <w:sz w:val="21"/>
        </w:rPr>
        <w:t> </w:t>
      </w:r>
      <w:r w:rsidRPr="0075683D">
        <w:rPr>
          <w:rFonts w:ascii="Arial" w:hAnsi="Arial" w:cs="Arial"/>
          <w:color w:val="555555"/>
          <w:sz w:val="21"/>
          <w:szCs w:val="21"/>
        </w:rPr>
        <w:br/>
        <w:t>министра здравоохранения</w:t>
      </w:r>
      <w:r w:rsidRPr="0075683D">
        <w:rPr>
          <w:rFonts w:ascii="Arial" w:hAnsi="Arial" w:cs="Arial"/>
          <w:color w:val="555555"/>
          <w:sz w:val="21"/>
        </w:rPr>
        <w:t> </w:t>
      </w:r>
      <w:r w:rsidRPr="0075683D">
        <w:rPr>
          <w:rFonts w:ascii="Arial" w:hAnsi="Arial" w:cs="Arial"/>
          <w:color w:val="555555"/>
          <w:sz w:val="21"/>
          <w:szCs w:val="21"/>
        </w:rPr>
        <w:br/>
        <w:t>Свердловской области</w:t>
      </w:r>
      <w:r w:rsidRPr="0075683D">
        <w:rPr>
          <w:rFonts w:ascii="Arial" w:hAnsi="Arial" w:cs="Arial"/>
          <w:color w:val="555555"/>
          <w:sz w:val="21"/>
        </w:rPr>
        <w:t> </w:t>
      </w:r>
      <w:r w:rsidRPr="0075683D">
        <w:rPr>
          <w:rFonts w:ascii="Arial" w:hAnsi="Arial" w:cs="Arial"/>
          <w:color w:val="555555"/>
          <w:sz w:val="21"/>
          <w:szCs w:val="21"/>
        </w:rPr>
        <w:br/>
        <w:t>от 14 февраля 2013 г. N 170-п</w:t>
      </w:r>
    </w:p>
    <w:p w:rsidR="0075683D" w:rsidRPr="0075683D" w:rsidRDefault="0075683D" w:rsidP="0075683D">
      <w:r w:rsidRPr="0075683D">
        <w:rPr>
          <w:rFonts w:ascii="Arial" w:hAnsi="Arial" w:cs="Arial"/>
          <w:color w:val="555555"/>
          <w:sz w:val="21"/>
          <w:szCs w:val="21"/>
        </w:rPr>
        <w:br/>
      </w:r>
    </w:p>
    <w:p w:rsidR="0075683D" w:rsidRPr="0075683D" w:rsidRDefault="0075683D" w:rsidP="0075683D">
      <w:pPr>
        <w:shd w:val="clear" w:color="auto" w:fill="FFFFFF"/>
        <w:spacing w:after="180"/>
        <w:jc w:val="center"/>
        <w:textAlignment w:val="baseline"/>
        <w:outlineLvl w:val="2"/>
        <w:rPr>
          <w:rFonts w:ascii="Arial" w:hAnsi="Arial" w:cs="Arial"/>
          <w:b/>
          <w:bCs/>
          <w:caps/>
          <w:color w:val="2A2A2A"/>
          <w:sz w:val="23"/>
          <w:szCs w:val="23"/>
        </w:rPr>
      </w:pPr>
      <w:r w:rsidRPr="0075683D">
        <w:rPr>
          <w:rFonts w:ascii="Arial" w:hAnsi="Arial" w:cs="Arial"/>
          <w:b/>
          <w:bCs/>
          <w:caps/>
          <w:color w:val="2A2A2A"/>
          <w:sz w:val="23"/>
          <w:szCs w:val="23"/>
        </w:rPr>
        <w:t>ПРИМЕРНЫЙ ПЕРЕЧЕНЬ ПОВОДОВ К ВЫЗОВУ БРИГАДЫ НЕОТЛОЖНОЙ МЕДИЦИНСКОЙ ПОМОЩИ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 xml:space="preserve">1. Обострение хронических заболеваний без резкого внезапного ухудшения состояния здоровья, без потери сознания, без признаков кровотечения, без судорог (онкологические заболевания, заболевания нервной системы, заболевания эндокринной системы, заболевания </w:t>
      </w:r>
      <w:proofErr w:type="spellStart"/>
      <w:proofErr w:type="gramStart"/>
      <w:r w:rsidRPr="0075683D">
        <w:rPr>
          <w:rFonts w:ascii="Arial" w:hAnsi="Arial" w:cs="Arial"/>
          <w:color w:val="555555"/>
          <w:sz w:val="21"/>
          <w:szCs w:val="21"/>
        </w:rPr>
        <w:t>сердечно-сосудистой</w:t>
      </w:r>
      <w:proofErr w:type="spellEnd"/>
      <w:proofErr w:type="gramEnd"/>
      <w:r w:rsidRPr="0075683D">
        <w:rPr>
          <w:rFonts w:ascii="Arial" w:hAnsi="Arial" w:cs="Arial"/>
          <w:color w:val="555555"/>
          <w:sz w:val="21"/>
          <w:szCs w:val="21"/>
        </w:rPr>
        <w:t xml:space="preserve"> системы, заболевания органов дыхания, заболевания желудочно-кишечного тракта).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2. Внезапные острые заболевания (состояния) без явных признаков угрозы жизни, не требующие срочного медицинского вмешательства: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proofErr w:type="gramStart"/>
      <w:r w:rsidRPr="0075683D">
        <w:rPr>
          <w:rFonts w:ascii="Arial" w:hAnsi="Arial" w:cs="Arial"/>
          <w:color w:val="555555"/>
          <w:sz w:val="21"/>
          <w:szCs w:val="21"/>
        </w:rPr>
        <w:t>головная боль, головокружение, тремор, слабость (при длительном анамнезе), частые приступы гипертонии без признаков криза, гипотония;</w:t>
      </w:r>
      <w:proofErr w:type="gramEnd"/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боли в пояснице и суставах (радикулит, остеохондроз, миозит, артриты, артрозы);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температура, боль в горле, кашель у детей старше трех лет и взрослых без сыпи, рвоты и судорог;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 xml:space="preserve">одышка, кашель (не </w:t>
      </w:r>
      <w:proofErr w:type="gramStart"/>
      <w:r w:rsidRPr="0075683D">
        <w:rPr>
          <w:rFonts w:ascii="Arial" w:hAnsi="Arial" w:cs="Arial"/>
          <w:color w:val="555555"/>
          <w:sz w:val="21"/>
          <w:szCs w:val="21"/>
        </w:rPr>
        <w:t>связанные</w:t>
      </w:r>
      <w:proofErr w:type="gramEnd"/>
      <w:r w:rsidRPr="0075683D">
        <w:rPr>
          <w:rFonts w:ascii="Arial" w:hAnsi="Arial" w:cs="Arial"/>
          <w:color w:val="555555"/>
          <w:sz w:val="21"/>
          <w:szCs w:val="21"/>
        </w:rPr>
        <w:t xml:space="preserve"> с травмой, инородным телом, аллергией).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3. Выполнение назначений врача, в т.ч. инъекции онкологическим больным.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4. Выезд для оказания медицинской помощи в неотложной форме к пациентам, не способным по состоянию здоровья к самостоятельному передвижению, а также к пациентам с подозрением на наличие у них острых инфекционных заболеваний.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5. Констатация факта смерти гражданина на дому.</w:t>
      </w:r>
    </w:p>
    <w:p w:rsidR="0075683D" w:rsidRPr="0075683D" w:rsidRDefault="0075683D" w:rsidP="0075683D">
      <w:r w:rsidRPr="0075683D">
        <w:rPr>
          <w:rFonts w:ascii="Arial" w:hAnsi="Arial" w:cs="Arial"/>
          <w:color w:val="555555"/>
          <w:sz w:val="21"/>
          <w:szCs w:val="21"/>
        </w:rPr>
        <w:lastRenderedPageBreak/>
        <w:br/>
      </w:r>
    </w:p>
    <w:p w:rsidR="0075683D" w:rsidRPr="0075683D" w:rsidRDefault="0075683D" w:rsidP="0075683D">
      <w:pPr>
        <w:shd w:val="clear" w:color="auto" w:fill="FFFFFF"/>
        <w:spacing w:after="300"/>
        <w:jc w:val="right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Приложение N 3</w:t>
      </w:r>
      <w:r w:rsidRPr="0075683D">
        <w:rPr>
          <w:rFonts w:ascii="Arial" w:hAnsi="Arial" w:cs="Arial"/>
          <w:color w:val="555555"/>
          <w:sz w:val="21"/>
        </w:rPr>
        <w:t> </w:t>
      </w:r>
      <w:r w:rsidRPr="0075683D">
        <w:rPr>
          <w:rFonts w:ascii="Arial" w:hAnsi="Arial" w:cs="Arial"/>
          <w:color w:val="555555"/>
          <w:sz w:val="21"/>
          <w:szCs w:val="21"/>
        </w:rPr>
        <w:br/>
        <w:t>к Приказу</w:t>
      </w:r>
      <w:r w:rsidRPr="0075683D">
        <w:rPr>
          <w:rFonts w:ascii="Arial" w:hAnsi="Arial" w:cs="Arial"/>
          <w:color w:val="555555"/>
          <w:sz w:val="21"/>
        </w:rPr>
        <w:t> </w:t>
      </w:r>
      <w:r w:rsidRPr="0075683D">
        <w:rPr>
          <w:rFonts w:ascii="Arial" w:hAnsi="Arial" w:cs="Arial"/>
          <w:color w:val="555555"/>
          <w:sz w:val="21"/>
          <w:szCs w:val="21"/>
        </w:rPr>
        <w:br/>
        <w:t>министра здравоохранения</w:t>
      </w:r>
      <w:r w:rsidRPr="0075683D">
        <w:rPr>
          <w:rFonts w:ascii="Arial" w:hAnsi="Arial" w:cs="Arial"/>
          <w:color w:val="555555"/>
          <w:sz w:val="21"/>
        </w:rPr>
        <w:t> </w:t>
      </w:r>
      <w:r w:rsidRPr="0075683D">
        <w:rPr>
          <w:rFonts w:ascii="Arial" w:hAnsi="Arial" w:cs="Arial"/>
          <w:color w:val="555555"/>
          <w:sz w:val="21"/>
          <w:szCs w:val="21"/>
        </w:rPr>
        <w:br/>
        <w:t>Свердловской области</w:t>
      </w:r>
      <w:r w:rsidRPr="0075683D">
        <w:rPr>
          <w:rFonts w:ascii="Arial" w:hAnsi="Arial" w:cs="Arial"/>
          <w:color w:val="555555"/>
          <w:sz w:val="21"/>
        </w:rPr>
        <w:t> </w:t>
      </w:r>
      <w:r w:rsidRPr="0075683D">
        <w:rPr>
          <w:rFonts w:ascii="Arial" w:hAnsi="Arial" w:cs="Arial"/>
          <w:color w:val="555555"/>
          <w:sz w:val="21"/>
          <w:szCs w:val="21"/>
        </w:rPr>
        <w:br/>
        <w:t>от 14 февраля 2013 г. N 170-п</w:t>
      </w:r>
    </w:p>
    <w:p w:rsidR="0075683D" w:rsidRPr="0075683D" w:rsidRDefault="0075683D" w:rsidP="0075683D">
      <w:r w:rsidRPr="0075683D">
        <w:rPr>
          <w:rFonts w:ascii="Arial" w:hAnsi="Arial" w:cs="Arial"/>
          <w:color w:val="555555"/>
          <w:sz w:val="21"/>
          <w:szCs w:val="21"/>
        </w:rPr>
        <w:br/>
      </w:r>
    </w:p>
    <w:p w:rsidR="0075683D" w:rsidRPr="0075683D" w:rsidRDefault="0075683D" w:rsidP="0075683D">
      <w:pPr>
        <w:shd w:val="clear" w:color="auto" w:fill="FFFFFF"/>
        <w:spacing w:after="180"/>
        <w:jc w:val="center"/>
        <w:textAlignment w:val="baseline"/>
        <w:outlineLvl w:val="2"/>
        <w:rPr>
          <w:rFonts w:ascii="Arial" w:hAnsi="Arial" w:cs="Arial"/>
          <w:b/>
          <w:bCs/>
          <w:caps/>
          <w:color w:val="2A2A2A"/>
          <w:sz w:val="23"/>
          <w:szCs w:val="23"/>
        </w:rPr>
      </w:pPr>
      <w:r w:rsidRPr="0075683D">
        <w:rPr>
          <w:rFonts w:ascii="Arial" w:hAnsi="Arial" w:cs="Arial"/>
          <w:b/>
          <w:bCs/>
          <w:caps/>
          <w:color w:val="2A2A2A"/>
          <w:sz w:val="23"/>
          <w:szCs w:val="23"/>
        </w:rPr>
        <w:t>ПОРЯДОК ВЗАИМОДЕЙСТВИЯ КАБИНЕТА (ОТДЕЛЕНИЯ) НЕОТЛОЖНОЙ МЕДИЦИНСКОЙ ПОМОЩИ И СТАНЦИИ (ОТДЕЛЕНИЯ) СКОРОЙ МЕДИЦИНСКОЙ ПОМОЩИ ПРИ ПРИЕМЕ ВЫЗОВОВ НА ДОМ ОТ НАСЕЛЕНИЯ СВЕРДЛОВСКОЙ ОБЛАСТИ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1. При обращении больного (родственников) в медицинское учреждение лично или по телефону медицинский регистратор фиксирует основные данные о пациенте, необходимые медицинские сведения и принимает решение по определению срочности вызова и медицинских сил, необходимых для медицинской помощи: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1) при стабильном, не вызывающем тревоги состоянии больного, сообщает примерное время прихода врача в зависимости от времени приема вызова и количества уже назначенных вызовов;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2) при возможном прогрессировании заболевания и ухудшении состояния больного вызов передается в кабинет (отделение) неотложной медицинской помощи;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3) при состоянии больного, требующего оказания экстренной медицинской помощи, вызов передается диспетчеру СМП, о чем информируется вызывающий.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2. При обращении больного непосредственно в кабинет (отделение) неотложной медицинской помощи медицинская сестра по приему и передаче вызовов кабинета (отделения) неотложной медицинской помощи фиксирует основные данные о пациенте, необходимые медицинские сведения и принимает решение: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1) об оказании медицинской помощи больному в кабинете (при самообращении больного или направлении больного из регистратуры);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2) при оценке состояния больного как нестабильного, с возможностью резкого ухудшения, в учреждение может быть вызвана бригада СМП.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3. При обращении больного или других вызывающих к диспетчеру СМП последний фиксирует основные данные о пациенте и необходимые медицинские сведения и, в случаях, когда отсутствует угроза жизни и здоровью, передает вызов в кабинет (отделение) неотложной медицинской помощи с учетом часов его работы.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 xml:space="preserve">4. Ответственность за оказание медицинской помощи лежит на медицинской организации, принявшей первичное обращение больного. </w:t>
      </w:r>
      <w:proofErr w:type="gramStart"/>
      <w:r w:rsidRPr="0075683D">
        <w:rPr>
          <w:rFonts w:ascii="Arial" w:hAnsi="Arial" w:cs="Arial"/>
          <w:color w:val="555555"/>
          <w:sz w:val="21"/>
          <w:szCs w:val="21"/>
        </w:rPr>
        <w:t>Все вызовы, переданные для исполнения в другое подразделение или медицинскую организацию фиксируются</w:t>
      </w:r>
      <w:proofErr w:type="gramEnd"/>
      <w:r w:rsidRPr="0075683D">
        <w:rPr>
          <w:rFonts w:ascii="Arial" w:hAnsi="Arial" w:cs="Arial"/>
          <w:color w:val="555555"/>
          <w:sz w:val="21"/>
          <w:szCs w:val="21"/>
        </w:rPr>
        <w:t xml:space="preserve"> (в информационной системе или в журнале) и остаются на контроле до получения информации о факте оказания неотложной медицинской помощи (по телефону или с помощью информационной системы).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5. Если кабинет (отделение) неотложной медицинской помощи по организационным причинам не может осуществить помощь на дому в сроки до 2-х часов после передачи вызова от диспетчера скорой медицинской помощи, вызов передается обратно в подразделение скорой медицинской помощи. Диспетчер скорой медицинской помощи направляет бригаду на обслуживание вызова в кратчайшие сроки.</w:t>
      </w:r>
    </w:p>
    <w:p w:rsidR="0075683D" w:rsidRPr="0075683D" w:rsidRDefault="0075683D" w:rsidP="0075683D">
      <w:r w:rsidRPr="0075683D">
        <w:rPr>
          <w:rFonts w:ascii="Arial" w:hAnsi="Arial" w:cs="Arial"/>
          <w:color w:val="555555"/>
          <w:sz w:val="21"/>
          <w:szCs w:val="21"/>
        </w:rPr>
        <w:lastRenderedPageBreak/>
        <w:br/>
      </w:r>
    </w:p>
    <w:p w:rsidR="0075683D" w:rsidRPr="0075683D" w:rsidRDefault="0075683D" w:rsidP="0075683D">
      <w:pPr>
        <w:shd w:val="clear" w:color="auto" w:fill="FFFFFF"/>
        <w:spacing w:after="300"/>
        <w:jc w:val="right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Приложение N 4</w:t>
      </w:r>
      <w:r w:rsidRPr="0075683D">
        <w:rPr>
          <w:rFonts w:ascii="Arial" w:hAnsi="Arial" w:cs="Arial"/>
          <w:color w:val="555555"/>
          <w:sz w:val="21"/>
        </w:rPr>
        <w:t> </w:t>
      </w:r>
      <w:r w:rsidRPr="0075683D">
        <w:rPr>
          <w:rFonts w:ascii="Arial" w:hAnsi="Arial" w:cs="Arial"/>
          <w:color w:val="555555"/>
          <w:sz w:val="21"/>
          <w:szCs w:val="21"/>
        </w:rPr>
        <w:br/>
        <w:t>к Приказу</w:t>
      </w:r>
      <w:r w:rsidRPr="0075683D">
        <w:rPr>
          <w:rFonts w:ascii="Arial" w:hAnsi="Arial" w:cs="Arial"/>
          <w:color w:val="555555"/>
          <w:sz w:val="21"/>
        </w:rPr>
        <w:t> </w:t>
      </w:r>
      <w:r w:rsidRPr="0075683D">
        <w:rPr>
          <w:rFonts w:ascii="Arial" w:hAnsi="Arial" w:cs="Arial"/>
          <w:color w:val="555555"/>
          <w:sz w:val="21"/>
          <w:szCs w:val="21"/>
        </w:rPr>
        <w:br/>
        <w:t>министра здравоохранения</w:t>
      </w:r>
      <w:r w:rsidRPr="0075683D">
        <w:rPr>
          <w:rFonts w:ascii="Arial" w:hAnsi="Arial" w:cs="Arial"/>
          <w:color w:val="555555"/>
          <w:sz w:val="21"/>
        </w:rPr>
        <w:t> </w:t>
      </w:r>
      <w:r w:rsidRPr="0075683D">
        <w:rPr>
          <w:rFonts w:ascii="Arial" w:hAnsi="Arial" w:cs="Arial"/>
          <w:color w:val="555555"/>
          <w:sz w:val="21"/>
          <w:szCs w:val="21"/>
        </w:rPr>
        <w:br/>
        <w:t>Свердловской области</w:t>
      </w:r>
      <w:r w:rsidRPr="0075683D">
        <w:rPr>
          <w:rFonts w:ascii="Arial" w:hAnsi="Arial" w:cs="Arial"/>
          <w:color w:val="555555"/>
          <w:sz w:val="21"/>
        </w:rPr>
        <w:t> </w:t>
      </w:r>
      <w:r w:rsidRPr="0075683D">
        <w:rPr>
          <w:rFonts w:ascii="Arial" w:hAnsi="Arial" w:cs="Arial"/>
          <w:color w:val="555555"/>
          <w:sz w:val="21"/>
          <w:szCs w:val="21"/>
        </w:rPr>
        <w:br/>
        <w:t>от 14 февраля 2013 г. N 170-п</w:t>
      </w:r>
    </w:p>
    <w:p w:rsidR="0075683D" w:rsidRPr="0075683D" w:rsidRDefault="0075683D" w:rsidP="0075683D">
      <w:r w:rsidRPr="0075683D">
        <w:rPr>
          <w:rFonts w:ascii="Arial" w:hAnsi="Arial" w:cs="Arial"/>
          <w:color w:val="555555"/>
          <w:sz w:val="21"/>
          <w:szCs w:val="21"/>
        </w:rPr>
        <w:br/>
      </w:r>
    </w:p>
    <w:p w:rsidR="0075683D" w:rsidRPr="0075683D" w:rsidRDefault="0075683D" w:rsidP="0075683D">
      <w:pPr>
        <w:shd w:val="clear" w:color="auto" w:fill="FFFFFF"/>
        <w:spacing w:after="180"/>
        <w:jc w:val="center"/>
        <w:textAlignment w:val="baseline"/>
        <w:outlineLvl w:val="2"/>
        <w:rPr>
          <w:rFonts w:ascii="Arial" w:hAnsi="Arial" w:cs="Arial"/>
          <w:b/>
          <w:bCs/>
          <w:caps/>
          <w:color w:val="2A2A2A"/>
          <w:sz w:val="23"/>
          <w:szCs w:val="23"/>
        </w:rPr>
      </w:pPr>
      <w:r w:rsidRPr="0075683D">
        <w:rPr>
          <w:rFonts w:ascii="Arial" w:hAnsi="Arial" w:cs="Arial"/>
          <w:b/>
          <w:bCs/>
          <w:caps/>
          <w:color w:val="2A2A2A"/>
          <w:sz w:val="23"/>
          <w:szCs w:val="23"/>
        </w:rPr>
        <w:t>ПРИМЕРНАЯ ДОЛЖНОСТНАЯ ИНСТРУКЦИЯ ВРАЧА (ФЕЛЬДШЕРА) КАБИНЕТА (ОТДЕЛЕНИЯ) НЕОТЛОЖНОЙ МЕДИЦИНСКОЙ ПОМОЩИ</w:t>
      </w:r>
    </w:p>
    <w:p w:rsidR="0075683D" w:rsidRPr="0075683D" w:rsidRDefault="0075683D" w:rsidP="0075683D">
      <w:r w:rsidRPr="0075683D">
        <w:rPr>
          <w:rFonts w:ascii="Arial" w:hAnsi="Arial" w:cs="Arial"/>
          <w:color w:val="555555"/>
          <w:sz w:val="21"/>
          <w:szCs w:val="21"/>
        </w:rPr>
        <w:br/>
      </w:r>
    </w:p>
    <w:p w:rsidR="0075683D" w:rsidRPr="0075683D" w:rsidRDefault="0075683D" w:rsidP="0075683D">
      <w:pPr>
        <w:shd w:val="clear" w:color="auto" w:fill="FFFFFF"/>
        <w:spacing w:after="180"/>
        <w:jc w:val="center"/>
        <w:textAlignment w:val="baseline"/>
        <w:outlineLvl w:val="3"/>
        <w:rPr>
          <w:rFonts w:ascii="Arial" w:hAnsi="Arial" w:cs="Arial"/>
          <w:b/>
          <w:bCs/>
          <w:caps/>
          <w:color w:val="2A2A2A"/>
          <w:sz w:val="21"/>
          <w:szCs w:val="21"/>
        </w:rPr>
      </w:pPr>
      <w:r w:rsidRPr="0075683D">
        <w:rPr>
          <w:rFonts w:ascii="Arial" w:hAnsi="Arial" w:cs="Arial"/>
          <w:b/>
          <w:bCs/>
          <w:caps/>
          <w:color w:val="2A2A2A"/>
          <w:sz w:val="21"/>
          <w:szCs w:val="21"/>
        </w:rPr>
        <w:t>1. ОБЩИЕ ПОЛОЖЕНИЯ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 xml:space="preserve">1.1. </w:t>
      </w:r>
      <w:proofErr w:type="gramStart"/>
      <w:r w:rsidRPr="0075683D">
        <w:rPr>
          <w:rFonts w:ascii="Arial" w:hAnsi="Arial" w:cs="Arial"/>
          <w:color w:val="555555"/>
          <w:sz w:val="21"/>
          <w:szCs w:val="21"/>
        </w:rPr>
        <w:t>На должность врача (фельдшера) кабинета (отделения) неотложной медицинской помощи назначается специалист с высшим (средним) медицинским образованием, имеющий диплом установленного образца по специальности "Лечебное дело", сертификат по специальности "Лечебное дело" или "Скорая медицинская помощь".</w:t>
      </w:r>
      <w:proofErr w:type="gramEnd"/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1.2. Врач (фельдшер) кабинета неотложной медицинской помощи руководствуется в своей деятельности законодательством, нормативными и методическими документами Министерства здравоохранения РФ и Министерства здравоохранения Свердловской области, настоящей инструкцией.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1.3. Врач (фельдшер) кабинета (отделения) неотложной медицинской помощи подчиняется руководителю соответствующего амбулаторно-поликлинического учреждения, в составе которого образуется данное подразделение.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1.4. Врач (фельдшер) кабинета (отделения) неотложной медицинской помощи является руководителем и организатором работы кабинета (отделения), в том числе выездной.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1.5. Врач (фельдшер) кабинета (отделения) неотложной медицинской помощи назначается на должность и увольняется в установленном законодательством порядке.</w:t>
      </w:r>
    </w:p>
    <w:p w:rsidR="0075683D" w:rsidRPr="0075683D" w:rsidRDefault="0075683D" w:rsidP="0075683D">
      <w:r w:rsidRPr="0075683D">
        <w:rPr>
          <w:rFonts w:ascii="Arial" w:hAnsi="Arial" w:cs="Arial"/>
          <w:color w:val="555555"/>
          <w:sz w:val="21"/>
          <w:szCs w:val="21"/>
        </w:rPr>
        <w:br/>
      </w:r>
    </w:p>
    <w:p w:rsidR="0075683D" w:rsidRPr="0075683D" w:rsidRDefault="0075683D" w:rsidP="0075683D">
      <w:pPr>
        <w:shd w:val="clear" w:color="auto" w:fill="FFFFFF"/>
        <w:spacing w:after="180"/>
        <w:jc w:val="center"/>
        <w:textAlignment w:val="baseline"/>
        <w:outlineLvl w:val="3"/>
        <w:rPr>
          <w:rFonts w:ascii="Arial" w:hAnsi="Arial" w:cs="Arial"/>
          <w:b/>
          <w:bCs/>
          <w:caps/>
          <w:color w:val="2A2A2A"/>
          <w:sz w:val="21"/>
          <w:szCs w:val="21"/>
        </w:rPr>
      </w:pPr>
      <w:r w:rsidRPr="0075683D">
        <w:rPr>
          <w:rFonts w:ascii="Arial" w:hAnsi="Arial" w:cs="Arial"/>
          <w:b/>
          <w:bCs/>
          <w:caps/>
          <w:color w:val="2A2A2A"/>
          <w:sz w:val="21"/>
          <w:szCs w:val="21"/>
        </w:rPr>
        <w:t>2. ФУНКЦИОНАЛЬНЫЕ ОБЯЗАННОСТИ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Врач (фельдшер) кабинета (отделения) неотложной медицинской помощи обязан: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2.1. Владеть навыками и методами диагностики в соответствии со специальностью, в т.ч. ранней диагностики угрожающих жизни состояний, их профилактики, оказания неотложной медицинской помощи в соответствии с утвержденными стандартами.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2.2. Оказывать необходимую медицинскую помощь, в т.ч. на дому, при транспортировке больного в стационар, при необходимости проводить реанимационные мероприятия.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 xml:space="preserve">2.3. Информировать руководителя учреждения </w:t>
      </w:r>
      <w:proofErr w:type="gramStart"/>
      <w:r w:rsidRPr="0075683D">
        <w:rPr>
          <w:rFonts w:ascii="Arial" w:hAnsi="Arial" w:cs="Arial"/>
          <w:color w:val="555555"/>
          <w:sz w:val="21"/>
          <w:szCs w:val="21"/>
        </w:rPr>
        <w:t>о</w:t>
      </w:r>
      <w:proofErr w:type="gramEnd"/>
      <w:r w:rsidRPr="0075683D">
        <w:rPr>
          <w:rFonts w:ascii="Arial" w:hAnsi="Arial" w:cs="Arial"/>
          <w:color w:val="555555"/>
          <w:sz w:val="21"/>
          <w:szCs w:val="21"/>
        </w:rPr>
        <w:t xml:space="preserve"> всех чрезвычайных ситуациях, требующих специальных мероприятий для их ликвидации.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 xml:space="preserve">2.4. Осуществлять </w:t>
      </w:r>
      <w:proofErr w:type="gramStart"/>
      <w:r w:rsidRPr="0075683D">
        <w:rPr>
          <w:rFonts w:ascii="Arial" w:hAnsi="Arial" w:cs="Arial"/>
          <w:color w:val="555555"/>
          <w:sz w:val="21"/>
          <w:szCs w:val="21"/>
        </w:rPr>
        <w:t>контроль за</w:t>
      </w:r>
      <w:proofErr w:type="gramEnd"/>
      <w:r w:rsidRPr="0075683D">
        <w:rPr>
          <w:rFonts w:ascii="Arial" w:hAnsi="Arial" w:cs="Arial"/>
          <w:color w:val="555555"/>
          <w:sz w:val="21"/>
          <w:szCs w:val="21"/>
        </w:rPr>
        <w:t xml:space="preserve"> укомплектованностью кабинета (отделения) необходимым имуществом, аппаратурой, медикаментами, в т.ч. для выездной помощи, в соответствии с табелем оснащения.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2.5. Обеспечивать сохранность медицинского оборудования, медикаментов от порчи и хищений.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lastRenderedPageBreak/>
        <w:t>2.6. Вести утвержденную учетно-отчетную документацию.</w:t>
      </w:r>
    </w:p>
    <w:p w:rsidR="0075683D" w:rsidRPr="0075683D" w:rsidRDefault="0075683D" w:rsidP="0075683D">
      <w:r w:rsidRPr="0075683D">
        <w:rPr>
          <w:rFonts w:ascii="Arial" w:hAnsi="Arial" w:cs="Arial"/>
          <w:color w:val="555555"/>
          <w:sz w:val="21"/>
          <w:szCs w:val="21"/>
        </w:rPr>
        <w:br/>
      </w:r>
    </w:p>
    <w:p w:rsidR="0075683D" w:rsidRPr="0075683D" w:rsidRDefault="0075683D" w:rsidP="0075683D">
      <w:pPr>
        <w:shd w:val="clear" w:color="auto" w:fill="FFFFFF"/>
        <w:spacing w:after="180"/>
        <w:jc w:val="center"/>
        <w:textAlignment w:val="baseline"/>
        <w:outlineLvl w:val="3"/>
        <w:rPr>
          <w:rFonts w:ascii="Arial" w:hAnsi="Arial" w:cs="Arial"/>
          <w:b/>
          <w:bCs/>
          <w:caps/>
          <w:color w:val="2A2A2A"/>
          <w:sz w:val="21"/>
          <w:szCs w:val="21"/>
        </w:rPr>
      </w:pPr>
      <w:r w:rsidRPr="0075683D">
        <w:rPr>
          <w:rFonts w:ascii="Arial" w:hAnsi="Arial" w:cs="Arial"/>
          <w:b/>
          <w:bCs/>
          <w:caps/>
          <w:color w:val="2A2A2A"/>
          <w:sz w:val="21"/>
          <w:szCs w:val="21"/>
        </w:rPr>
        <w:t>3. ПРАВА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Врач (фельдшер) кабинета (отделения) неотложной медицинской помощи имеет право: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3.1. Вносить предложения по вопросам совершенствования работы кабинета (отделения), улучшению условий труда персонала.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3.2. Повышать свою квалификацию не реже одного раза в пять лет, проходить аттестацию и переаттестацию в установленном порядке.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3.3. Принимать участие в научно-практических конференциях, совещаниях по вопросам оказания скорой и неотложной медицинской помощи.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3.4. При необходимости проходить краткосрочные циклы обучения методикам оказания скорой медицинской помощи на курсах, проводимых ГБУЗ СО "ТЦМК".</w:t>
      </w:r>
    </w:p>
    <w:p w:rsidR="0075683D" w:rsidRPr="0075683D" w:rsidRDefault="0075683D" w:rsidP="0075683D">
      <w:r w:rsidRPr="0075683D">
        <w:rPr>
          <w:rFonts w:ascii="Arial" w:hAnsi="Arial" w:cs="Arial"/>
          <w:color w:val="555555"/>
          <w:sz w:val="21"/>
          <w:szCs w:val="21"/>
        </w:rPr>
        <w:br/>
      </w:r>
    </w:p>
    <w:p w:rsidR="0075683D" w:rsidRPr="0075683D" w:rsidRDefault="0075683D" w:rsidP="0075683D">
      <w:pPr>
        <w:shd w:val="clear" w:color="auto" w:fill="FFFFFF"/>
        <w:spacing w:after="180"/>
        <w:jc w:val="center"/>
        <w:textAlignment w:val="baseline"/>
        <w:outlineLvl w:val="3"/>
        <w:rPr>
          <w:rFonts w:ascii="Arial" w:hAnsi="Arial" w:cs="Arial"/>
          <w:b/>
          <w:bCs/>
          <w:caps/>
          <w:color w:val="2A2A2A"/>
          <w:sz w:val="21"/>
          <w:szCs w:val="21"/>
        </w:rPr>
      </w:pPr>
      <w:r w:rsidRPr="0075683D">
        <w:rPr>
          <w:rFonts w:ascii="Arial" w:hAnsi="Arial" w:cs="Arial"/>
          <w:b/>
          <w:bCs/>
          <w:caps/>
          <w:color w:val="2A2A2A"/>
          <w:sz w:val="21"/>
          <w:szCs w:val="21"/>
        </w:rPr>
        <w:t>4. ОТВЕТСТВЕННОСТЬ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Врач (фельдшер) кабинета (отделения) неотложной медицинской помощи несет ответственность в установленном законодательством порядке: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4.1. За организацию и качество работы кабинета (отделения) неотложной медицинской помощи, в соответствии с утвержденными отраслевыми нормативами, правилами и стандартами.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4.2. За действия или бездействие, повлекшие вред здоровью пациента или его смерть.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4.3. За разглашение сведений, являющихся врачебной тайной.</w:t>
      </w:r>
    </w:p>
    <w:p w:rsidR="0075683D" w:rsidRPr="0075683D" w:rsidRDefault="0075683D" w:rsidP="0075683D">
      <w:r w:rsidRPr="0075683D">
        <w:rPr>
          <w:rFonts w:ascii="Arial" w:hAnsi="Arial" w:cs="Arial"/>
          <w:color w:val="555555"/>
          <w:sz w:val="21"/>
          <w:szCs w:val="21"/>
        </w:rPr>
        <w:br/>
      </w:r>
    </w:p>
    <w:p w:rsidR="0075683D" w:rsidRPr="0075683D" w:rsidRDefault="0075683D" w:rsidP="0075683D">
      <w:pPr>
        <w:shd w:val="clear" w:color="auto" w:fill="FFFFFF"/>
        <w:spacing w:after="300"/>
        <w:jc w:val="right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Приложение N 5</w:t>
      </w:r>
      <w:r w:rsidRPr="0075683D">
        <w:rPr>
          <w:rFonts w:ascii="Arial" w:hAnsi="Arial" w:cs="Arial"/>
          <w:color w:val="555555"/>
          <w:sz w:val="21"/>
        </w:rPr>
        <w:t> </w:t>
      </w:r>
      <w:r w:rsidRPr="0075683D">
        <w:rPr>
          <w:rFonts w:ascii="Arial" w:hAnsi="Arial" w:cs="Arial"/>
          <w:color w:val="555555"/>
          <w:sz w:val="21"/>
          <w:szCs w:val="21"/>
        </w:rPr>
        <w:br/>
        <w:t>к Приказу</w:t>
      </w:r>
      <w:r w:rsidRPr="0075683D">
        <w:rPr>
          <w:rFonts w:ascii="Arial" w:hAnsi="Arial" w:cs="Arial"/>
          <w:color w:val="555555"/>
          <w:sz w:val="21"/>
        </w:rPr>
        <w:t> </w:t>
      </w:r>
      <w:r w:rsidRPr="0075683D">
        <w:rPr>
          <w:rFonts w:ascii="Arial" w:hAnsi="Arial" w:cs="Arial"/>
          <w:color w:val="555555"/>
          <w:sz w:val="21"/>
          <w:szCs w:val="21"/>
        </w:rPr>
        <w:br/>
        <w:t>министра здравоохранения</w:t>
      </w:r>
      <w:r w:rsidRPr="0075683D">
        <w:rPr>
          <w:rFonts w:ascii="Arial" w:hAnsi="Arial" w:cs="Arial"/>
          <w:color w:val="555555"/>
          <w:sz w:val="21"/>
        </w:rPr>
        <w:t> </w:t>
      </w:r>
      <w:r w:rsidRPr="0075683D">
        <w:rPr>
          <w:rFonts w:ascii="Arial" w:hAnsi="Arial" w:cs="Arial"/>
          <w:color w:val="555555"/>
          <w:sz w:val="21"/>
          <w:szCs w:val="21"/>
        </w:rPr>
        <w:br/>
        <w:t>Свердловской области</w:t>
      </w:r>
      <w:r w:rsidRPr="0075683D">
        <w:rPr>
          <w:rFonts w:ascii="Arial" w:hAnsi="Arial" w:cs="Arial"/>
          <w:color w:val="555555"/>
          <w:sz w:val="21"/>
        </w:rPr>
        <w:t> </w:t>
      </w:r>
      <w:r w:rsidRPr="0075683D">
        <w:rPr>
          <w:rFonts w:ascii="Arial" w:hAnsi="Arial" w:cs="Arial"/>
          <w:color w:val="555555"/>
          <w:sz w:val="21"/>
          <w:szCs w:val="21"/>
        </w:rPr>
        <w:br/>
        <w:t>от 14 февраля 2013 г. N 170-п</w:t>
      </w:r>
    </w:p>
    <w:p w:rsidR="0075683D" w:rsidRPr="0075683D" w:rsidRDefault="0075683D" w:rsidP="0075683D">
      <w:r w:rsidRPr="0075683D">
        <w:rPr>
          <w:rFonts w:ascii="Arial" w:hAnsi="Arial" w:cs="Arial"/>
          <w:color w:val="555555"/>
          <w:sz w:val="21"/>
          <w:szCs w:val="21"/>
        </w:rPr>
        <w:br/>
      </w:r>
    </w:p>
    <w:p w:rsidR="0075683D" w:rsidRPr="0075683D" w:rsidRDefault="0075683D" w:rsidP="0075683D">
      <w:pPr>
        <w:shd w:val="clear" w:color="auto" w:fill="FFFFFF"/>
        <w:spacing w:after="180"/>
        <w:jc w:val="center"/>
        <w:textAlignment w:val="baseline"/>
        <w:outlineLvl w:val="2"/>
        <w:rPr>
          <w:rFonts w:ascii="Arial" w:hAnsi="Arial" w:cs="Arial"/>
          <w:b/>
          <w:bCs/>
          <w:caps/>
          <w:color w:val="2A2A2A"/>
          <w:sz w:val="23"/>
          <w:szCs w:val="23"/>
        </w:rPr>
      </w:pPr>
      <w:r w:rsidRPr="0075683D">
        <w:rPr>
          <w:rFonts w:ascii="Arial" w:hAnsi="Arial" w:cs="Arial"/>
          <w:b/>
          <w:bCs/>
          <w:caps/>
          <w:color w:val="2A2A2A"/>
          <w:sz w:val="23"/>
          <w:szCs w:val="23"/>
        </w:rPr>
        <w:t>ПРИМЕРНАЯ ДОЛЖНОСТНАЯ ИНСТРУКЦИЯ МЕДИЦИНСКОЙ СЕСТРЫ КАБИНЕТА (ОТДЕЛЕНИЯ) НЕОТЛОЖНОЙ МЕДИЦИНСКОЙ ПОМОЩИ</w:t>
      </w:r>
    </w:p>
    <w:p w:rsidR="0075683D" w:rsidRPr="0075683D" w:rsidRDefault="0075683D" w:rsidP="0075683D">
      <w:r w:rsidRPr="0075683D">
        <w:rPr>
          <w:rFonts w:ascii="Arial" w:hAnsi="Arial" w:cs="Arial"/>
          <w:color w:val="555555"/>
          <w:sz w:val="21"/>
          <w:szCs w:val="21"/>
        </w:rPr>
        <w:br/>
      </w:r>
    </w:p>
    <w:p w:rsidR="0075683D" w:rsidRPr="0075683D" w:rsidRDefault="0075683D" w:rsidP="0075683D">
      <w:pPr>
        <w:shd w:val="clear" w:color="auto" w:fill="FFFFFF"/>
        <w:spacing w:after="180"/>
        <w:jc w:val="center"/>
        <w:textAlignment w:val="baseline"/>
        <w:outlineLvl w:val="3"/>
        <w:rPr>
          <w:rFonts w:ascii="Arial" w:hAnsi="Arial" w:cs="Arial"/>
          <w:b/>
          <w:bCs/>
          <w:caps/>
          <w:color w:val="2A2A2A"/>
          <w:sz w:val="21"/>
          <w:szCs w:val="21"/>
        </w:rPr>
      </w:pPr>
      <w:r w:rsidRPr="0075683D">
        <w:rPr>
          <w:rFonts w:ascii="Arial" w:hAnsi="Arial" w:cs="Arial"/>
          <w:b/>
          <w:bCs/>
          <w:caps/>
          <w:color w:val="2A2A2A"/>
          <w:sz w:val="21"/>
          <w:szCs w:val="21"/>
        </w:rPr>
        <w:t>1. ОБЩИЕ ПОЛОЖЕНИЯ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1.1. На должность медицинской сестры кабинета (отделения) неотложной медицинской помощи назначается специалист со средним медицинским образованием по специальности "сестринское дело", имеющий диплом и соответствующий сертификат.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lastRenderedPageBreak/>
        <w:t>1.2. Медицинская сестра кабинета (отделения) неотложной медицинской помощи руководствуется в своей работе нормативными и методическими документами Министерства здравоохранения РФ и Министерства здравоохранения Свердловской области, настоящей инструкцией.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1.3. Медицинская сестра кабинета (отделения) неотложной медицинской помощи назначается на должность и увольняется в соответствии с действующим законодательством.</w:t>
      </w:r>
    </w:p>
    <w:p w:rsidR="0075683D" w:rsidRPr="0075683D" w:rsidRDefault="0075683D" w:rsidP="0075683D">
      <w:r w:rsidRPr="0075683D">
        <w:rPr>
          <w:rFonts w:ascii="Arial" w:hAnsi="Arial" w:cs="Arial"/>
          <w:color w:val="555555"/>
          <w:sz w:val="21"/>
          <w:szCs w:val="21"/>
        </w:rPr>
        <w:br/>
      </w:r>
    </w:p>
    <w:p w:rsidR="0075683D" w:rsidRPr="0075683D" w:rsidRDefault="0075683D" w:rsidP="0075683D">
      <w:pPr>
        <w:shd w:val="clear" w:color="auto" w:fill="FFFFFF"/>
        <w:spacing w:after="180"/>
        <w:jc w:val="center"/>
        <w:textAlignment w:val="baseline"/>
        <w:outlineLvl w:val="3"/>
        <w:rPr>
          <w:rFonts w:ascii="Arial" w:hAnsi="Arial" w:cs="Arial"/>
          <w:b/>
          <w:bCs/>
          <w:caps/>
          <w:color w:val="2A2A2A"/>
          <w:sz w:val="21"/>
          <w:szCs w:val="21"/>
        </w:rPr>
      </w:pPr>
      <w:r w:rsidRPr="0075683D">
        <w:rPr>
          <w:rFonts w:ascii="Arial" w:hAnsi="Arial" w:cs="Arial"/>
          <w:b/>
          <w:bCs/>
          <w:caps/>
          <w:color w:val="2A2A2A"/>
          <w:sz w:val="21"/>
          <w:szCs w:val="21"/>
        </w:rPr>
        <w:t>2. ОБЯЗАННОСТИ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Медицинская сестра кабинета (отделения) неотложной медицинской помощи обязана: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2.1. Осуществлять прием, регистрацию и своевременную передачу вызовов врачу (фельдшеру) кабинета (отделения) неотложной медицинской помощи, владеть алгоритмом приема вызова.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2.2. Контролировать оперативность работы выездной бригады: время вызова, прибытия, время выполнения вызова, знать местонахождения бригады в любое время.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2.3. Знать порядок действий при чрезвычайных ситуациях.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2.4. Уметь пользоваться современными средствами связи, персональным компьютером.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2.5. Выполнять назначения врача (фельдшера) при оказании медицинской помощи непосредственно в кабинете (отделении) неотложной медицинской помощи.</w:t>
      </w:r>
    </w:p>
    <w:p w:rsidR="0075683D" w:rsidRPr="0075683D" w:rsidRDefault="0075683D" w:rsidP="0075683D">
      <w:r w:rsidRPr="0075683D">
        <w:rPr>
          <w:rFonts w:ascii="Arial" w:hAnsi="Arial" w:cs="Arial"/>
          <w:color w:val="555555"/>
          <w:sz w:val="21"/>
          <w:szCs w:val="21"/>
        </w:rPr>
        <w:br/>
      </w:r>
    </w:p>
    <w:p w:rsidR="0075683D" w:rsidRPr="0075683D" w:rsidRDefault="0075683D" w:rsidP="0075683D">
      <w:pPr>
        <w:shd w:val="clear" w:color="auto" w:fill="FFFFFF"/>
        <w:spacing w:after="180"/>
        <w:jc w:val="center"/>
        <w:textAlignment w:val="baseline"/>
        <w:outlineLvl w:val="3"/>
        <w:rPr>
          <w:rFonts w:ascii="Arial" w:hAnsi="Arial" w:cs="Arial"/>
          <w:b/>
          <w:bCs/>
          <w:caps/>
          <w:color w:val="2A2A2A"/>
          <w:sz w:val="21"/>
          <w:szCs w:val="21"/>
        </w:rPr>
      </w:pPr>
      <w:r w:rsidRPr="0075683D">
        <w:rPr>
          <w:rFonts w:ascii="Arial" w:hAnsi="Arial" w:cs="Arial"/>
          <w:b/>
          <w:bCs/>
          <w:caps/>
          <w:color w:val="2A2A2A"/>
          <w:sz w:val="21"/>
          <w:szCs w:val="21"/>
        </w:rPr>
        <w:t>3. ПРАВА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Медицинская сестра кабинета (отделения) неотложной медицинской помощи имеет право: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3.1. Вносить предложения по совершенствованию работы по оказанию неотложной медицинской помощи.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3.2. Повышать квалификацию не реже 1 раза в 5 лет.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3.3. Проходить аттестацию (переаттестацию) на квалификационную категорию в установленном порядке.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3.4. Обучаться, при необходимости, на рабочем месте в СМП организации работы диспетчера по приему вызовов.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3.5. Принимать участие в работе медицинских сестринских конференций, совещаний, семинаров, проводимых администрацией медучреждения.</w:t>
      </w:r>
    </w:p>
    <w:p w:rsidR="0075683D" w:rsidRPr="0075683D" w:rsidRDefault="0075683D" w:rsidP="0075683D">
      <w:r w:rsidRPr="0075683D">
        <w:rPr>
          <w:rFonts w:ascii="Arial" w:hAnsi="Arial" w:cs="Arial"/>
          <w:color w:val="555555"/>
          <w:sz w:val="21"/>
          <w:szCs w:val="21"/>
        </w:rPr>
        <w:br/>
      </w:r>
    </w:p>
    <w:p w:rsidR="0075683D" w:rsidRPr="0075683D" w:rsidRDefault="0075683D" w:rsidP="0075683D">
      <w:pPr>
        <w:shd w:val="clear" w:color="auto" w:fill="FFFFFF"/>
        <w:spacing w:after="180"/>
        <w:jc w:val="center"/>
        <w:textAlignment w:val="baseline"/>
        <w:outlineLvl w:val="3"/>
        <w:rPr>
          <w:rFonts w:ascii="Arial" w:hAnsi="Arial" w:cs="Arial"/>
          <w:b/>
          <w:bCs/>
          <w:caps/>
          <w:color w:val="2A2A2A"/>
          <w:sz w:val="21"/>
          <w:szCs w:val="21"/>
        </w:rPr>
      </w:pPr>
      <w:r w:rsidRPr="0075683D">
        <w:rPr>
          <w:rFonts w:ascii="Arial" w:hAnsi="Arial" w:cs="Arial"/>
          <w:b/>
          <w:bCs/>
          <w:caps/>
          <w:color w:val="2A2A2A"/>
          <w:sz w:val="21"/>
          <w:szCs w:val="21"/>
        </w:rPr>
        <w:t>4. ОТВЕТСТВЕННОСТЬ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Медицинская сестра кабинета (отделения) неотложной медицинской помощи несет ответственность в установленном законодательством порядке: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4.1. За осуществляемую профессиональную деятельность в пределах своей компетенции.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4.2. За разглашение сведений, являющихся врачебной тайной.</w:t>
      </w:r>
    </w:p>
    <w:p w:rsidR="0075683D" w:rsidRPr="0075683D" w:rsidRDefault="0075683D" w:rsidP="0075683D">
      <w:r w:rsidRPr="0075683D">
        <w:rPr>
          <w:rFonts w:ascii="Arial" w:hAnsi="Arial" w:cs="Arial"/>
          <w:color w:val="555555"/>
          <w:sz w:val="21"/>
          <w:szCs w:val="21"/>
        </w:rPr>
        <w:lastRenderedPageBreak/>
        <w:br/>
      </w:r>
    </w:p>
    <w:p w:rsidR="0075683D" w:rsidRPr="0075683D" w:rsidRDefault="0075683D" w:rsidP="0075683D">
      <w:pPr>
        <w:shd w:val="clear" w:color="auto" w:fill="FFFFFF"/>
        <w:spacing w:after="300"/>
        <w:jc w:val="right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Приложение N 6</w:t>
      </w:r>
      <w:r w:rsidRPr="0075683D">
        <w:rPr>
          <w:rFonts w:ascii="Arial" w:hAnsi="Arial" w:cs="Arial"/>
          <w:color w:val="555555"/>
          <w:sz w:val="21"/>
        </w:rPr>
        <w:t> </w:t>
      </w:r>
      <w:r w:rsidRPr="0075683D">
        <w:rPr>
          <w:rFonts w:ascii="Arial" w:hAnsi="Arial" w:cs="Arial"/>
          <w:color w:val="555555"/>
          <w:sz w:val="21"/>
          <w:szCs w:val="21"/>
        </w:rPr>
        <w:br/>
        <w:t>к Приказу</w:t>
      </w:r>
      <w:r w:rsidRPr="0075683D">
        <w:rPr>
          <w:rFonts w:ascii="Arial" w:hAnsi="Arial" w:cs="Arial"/>
          <w:color w:val="555555"/>
          <w:sz w:val="21"/>
        </w:rPr>
        <w:t> </w:t>
      </w:r>
      <w:r w:rsidRPr="0075683D">
        <w:rPr>
          <w:rFonts w:ascii="Arial" w:hAnsi="Arial" w:cs="Arial"/>
          <w:color w:val="555555"/>
          <w:sz w:val="21"/>
          <w:szCs w:val="21"/>
        </w:rPr>
        <w:br/>
        <w:t>министра здравоохранения</w:t>
      </w:r>
      <w:r w:rsidRPr="0075683D">
        <w:rPr>
          <w:rFonts w:ascii="Arial" w:hAnsi="Arial" w:cs="Arial"/>
          <w:color w:val="555555"/>
          <w:sz w:val="21"/>
        </w:rPr>
        <w:t> </w:t>
      </w:r>
      <w:r w:rsidRPr="0075683D">
        <w:rPr>
          <w:rFonts w:ascii="Arial" w:hAnsi="Arial" w:cs="Arial"/>
          <w:color w:val="555555"/>
          <w:sz w:val="21"/>
          <w:szCs w:val="21"/>
        </w:rPr>
        <w:br/>
        <w:t>Свердловской области</w:t>
      </w:r>
      <w:r w:rsidRPr="0075683D">
        <w:rPr>
          <w:rFonts w:ascii="Arial" w:hAnsi="Arial" w:cs="Arial"/>
          <w:color w:val="555555"/>
          <w:sz w:val="21"/>
        </w:rPr>
        <w:t> </w:t>
      </w:r>
      <w:r w:rsidRPr="0075683D">
        <w:rPr>
          <w:rFonts w:ascii="Arial" w:hAnsi="Arial" w:cs="Arial"/>
          <w:color w:val="555555"/>
          <w:sz w:val="21"/>
          <w:szCs w:val="21"/>
        </w:rPr>
        <w:br/>
        <w:t>от 14 февраля 2013 г. N 170-п</w:t>
      </w:r>
    </w:p>
    <w:p w:rsidR="0075683D" w:rsidRPr="0075683D" w:rsidRDefault="0075683D" w:rsidP="0075683D">
      <w:r w:rsidRPr="0075683D">
        <w:rPr>
          <w:rFonts w:ascii="Arial" w:hAnsi="Arial" w:cs="Arial"/>
          <w:color w:val="555555"/>
          <w:sz w:val="21"/>
          <w:szCs w:val="21"/>
        </w:rPr>
        <w:br/>
      </w:r>
    </w:p>
    <w:p w:rsidR="0075683D" w:rsidRPr="0075683D" w:rsidRDefault="0075683D" w:rsidP="0075683D">
      <w:pPr>
        <w:shd w:val="clear" w:color="auto" w:fill="FFFFFF"/>
        <w:spacing w:after="180"/>
        <w:jc w:val="center"/>
        <w:textAlignment w:val="baseline"/>
        <w:outlineLvl w:val="2"/>
        <w:rPr>
          <w:rFonts w:ascii="Arial" w:hAnsi="Arial" w:cs="Arial"/>
          <w:b/>
          <w:bCs/>
          <w:caps/>
          <w:color w:val="2A2A2A"/>
          <w:sz w:val="23"/>
          <w:szCs w:val="23"/>
        </w:rPr>
      </w:pPr>
      <w:r w:rsidRPr="0075683D">
        <w:rPr>
          <w:rFonts w:ascii="Arial" w:hAnsi="Arial" w:cs="Arial"/>
          <w:b/>
          <w:bCs/>
          <w:caps/>
          <w:color w:val="2A2A2A"/>
          <w:sz w:val="23"/>
          <w:szCs w:val="23"/>
        </w:rPr>
        <w:t>СПИСОК ТЕРРИТОРИЙ, В КОТОРЫХ РЕКОМЕНДУЕТСЯ ОРГАНИЗОВАТЬ ПУНКТЫ НЕОТЛОЖНОЙ МЕДИЦИНСКОЙ ПОМОЩИ НА БАЗЕ СУЩЕСТВУЮЩИХ БРИГАД СКОРОЙ МЕДИЦИНСКОЙ ПОМОЩИ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------+----------------------------------------------------------------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  N  ¦               Территория, ЛПУ (ЦРБ, ЦГБ и т.д.)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</w:t>
      </w:r>
      <w:proofErr w:type="spellStart"/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п</w:t>
      </w:r>
      <w:proofErr w:type="spellEnd"/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>/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п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¦                                   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¦1.   ¦            ГБУЗ СО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Алапаевская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ЦРБ, отделение СМП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¦ФИЛИАЛЫ (ПУНКТЫ)   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¦1.1.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¦с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>. Коптелово 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¦1.2.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с</w:t>
      </w:r>
      <w:proofErr w:type="spellEnd"/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>. Верхняя Синячиха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¦2.   ¦            ГБУЗ СО "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Артинская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ЦРБ", отделение СМП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¦ФИЛИАЛЫ (ПУНКТЫ)   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¦2.1.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¦с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Манчаж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¦2.2.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¦с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Поташка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¦2.3.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с</w:t>
      </w:r>
      <w:proofErr w:type="spellEnd"/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>. Свердловское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¦2.4.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¦с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>. Сажино    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¦3.   ¦            ГБУЗ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СО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"Артемовская ЦРБ" отделение СМП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¦ФИЛИАЛЫ (ПУНКТЫ)   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¦3.3. ¦С.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Мироново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¦3.4. ¦С. Покровское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¦4.   ¦             ГБУЗ СО "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Ачитская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ЦРБ", отделение СМП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¦ФИЛИАЛЫ (ПУНКТЫ)   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¦4.1.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¦п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>. Уфимский  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¦4.2.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¦с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>. Русский Потам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¦4.3.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¦с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Афанасьевское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¦5.   ¦            ГБУЗ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СО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"Белоярская ЦРБ", отделение СМП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¦ФИЛИАЛЫ (ПУНКТЫ)   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¦5.2.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¦п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>. Совхозный 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¦6.   ¦         ГБУЗ СО "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Верхнедубровская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ГБ", отделение СМП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¦7.   ¦ГБУЗ СО "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Верхнепышминская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ЦГБ им. П.Д. Бородина", отделение СМП¦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¦ФИЛИАЛЫ (ПУНКТЫ)   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¦7.1.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¦п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>. Кедровое  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¦8.   ¦                   ГБУЗ СО "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Ивдельская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ЦРБ"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lastRenderedPageBreak/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¦ФИЛИАЛЫ (ПУНКТЫ)   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¦8.1.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¦п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>. Оус       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¦8.2.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¦п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>. Полуночное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¦9.   ¦       ГБУЗ СО "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Краснотурьинская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ГБ N 1", отделение СМП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¦ФИЛИАЛЫ (ПУНКТЫ)   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¦9.1.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¦п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>. Рудничный 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¦10.  ¦            ГБУЗ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СО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"Каменская ЦРБ", отделение СМП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¦ФИЛИАЛЫ (ПУНКТЫ)   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¦10.1.¦"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Колчеданская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УБ"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¦11.  ¦          ГБУЗ СО "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Кировградская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ЦГБ", отделение СМП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¦ФИЛИАЛЫ (ПУНКТЫ)   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¦11.1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¦п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Левиха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¦12.  ¦            ГБУЗ СО "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Невьянская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ЦРБ", отделение СМП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¦ФИЛИАЛЫ (ПУНКТЫ)   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¦12.1.¦п. Калиново  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¦13.  ¦         ГБУЗ СО "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Нижнесергинская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ЦРБ", отделение СМП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¦ФИЛИАЛЫ (ПУНКТЫ)   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¦13.1.¦п. Верхние Серги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¦13.2.¦п. Красноармеец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¦13.3.¦п.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Атиг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¦13.4.¦ОСМП с.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Кленовское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¦14.  ¦         ГБУЗ СО "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Североуральская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ЦГБ", отделение СМП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¦ФИЛИАЛЫ (ПУНКТЫ)   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¦14.1.¦п. Черемухово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¦14.2.¦п. Калья     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¦15.  ¦            ГБУЗ СО "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Сысертская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ЦРБ", отделение СМП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¦ФИЛИАЛЫ (ПУНКТЫ)   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¦15.1.¦с.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Патруши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¦15.2.¦п. Двуреченск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¦15.3.¦п. Бобровский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¦15.4.¦с. Никольское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¦16.  ¦           ГБУЗ СО "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Тугулымская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ЦРБ", отделение СМП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¦ФИЛИАЛЫ (ПУНКТЫ)   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¦16.1.¦п. Юшала     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¦16.2.¦п. Ертарский 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¦16.3.¦п.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Луговской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¦16.4.¦п.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Заводоуспенское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lastRenderedPageBreak/>
        <w:t>¦17.  ¦            ГБУЗ СО "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Шалинская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ЦГБ", отделение СМП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¦ФИЛИАЛЫ (ПУНКТЫ)   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+-----+---------------------------------------------------------------+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¦17.1.¦п. Шамары    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------+----------------------------------------------------------------</w:t>
      </w:r>
    </w:p>
    <w:p w:rsidR="0075683D" w:rsidRPr="0075683D" w:rsidRDefault="0075683D" w:rsidP="0075683D">
      <w:r w:rsidRPr="0075683D">
        <w:rPr>
          <w:rFonts w:ascii="Arial" w:hAnsi="Arial" w:cs="Arial"/>
          <w:color w:val="555555"/>
          <w:sz w:val="21"/>
          <w:szCs w:val="21"/>
        </w:rPr>
        <w:br/>
      </w:r>
    </w:p>
    <w:p w:rsidR="0075683D" w:rsidRPr="0075683D" w:rsidRDefault="0075683D" w:rsidP="0075683D">
      <w:pPr>
        <w:shd w:val="clear" w:color="auto" w:fill="FFFFFF"/>
        <w:spacing w:after="300"/>
        <w:jc w:val="right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Приложение N 7</w:t>
      </w:r>
      <w:r w:rsidRPr="0075683D">
        <w:rPr>
          <w:rFonts w:ascii="Arial" w:hAnsi="Arial" w:cs="Arial"/>
          <w:color w:val="555555"/>
          <w:sz w:val="21"/>
        </w:rPr>
        <w:t> </w:t>
      </w:r>
      <w:r w:rsidRPr="0075683D">
        <w:rPr>
          <w:rFonts w:ascii="Arial" w:hAnsi="Arial" w:cs="Arial"/>
          <w:color w:val="555555"/>
          <w:sz w:val="21"/>
          <w:szCs w:val="21"/>
        </w:rPr>
        <w:br/>
        <w:t>к Приказу</w:t>
      </w:r>
      <w:r w:rsidRPr="0075683D">
        <w:rPr>
          <w:rFonts w:ascii="Arial" w:hAnsi="Arial" w:cs="Arial"/>
          <w:color w:val="555555"/>
          <w:sz w:val="21"/>
        </w:rPr>
        <w:t> </w:t>
      </w:r>
      <w:r w:rsidRPr="0075683D">
        <w:rPr>
          <w:rFonts w:ascii="Arial" w:hAnsi="Arial" w:cs="Arial"/>
          <w:color w:val="555555"/>
          <w:sz w:val="21"/>
          <w:szCs w:val="21"/>
        </w:rPr>
        <w:br/>
        <w:t>министра здравоохранения</w:t>
      </w:r>
      <w:r w:rsidRPr="0075683D">
        <w:rPr>
          <w:rFonts w:ascii="Arial" w:hAnsi="Arial" w:cs="Arial"/>
          <w:color w:val="555555"/>
          <w:sz w:val="21"/>
        </w:rPr>
        <w:t> </w:t>
      </w:r>
      <w:r w:rsidRPr="0075683D">
        <w:rPr>
          <w:rFonts w:ascii="Arial" w:hAnsi="Arial" w:cs="Arial"/>
          <w:color w:val="555555"/>
          <w:sz w:val="21"/>
          <w:szCs w:val="21"/>
        </w:rPr>
        <w:br/>
        <w:t>Свердловской области</w:t>
      </w:r>
      <w:r w:rsidRPr="0075683D">
        <w:rPr>
          <w:rFonts w:ascii="Arial" w:hAnsi="Arial" w:cs="Arial"/>
          <w:color w:val="555555"/>
          <w:sz w:val="21"/>
        </w:rPr>
        <w:t> </w:t>
      </w:r>
      <w:r w:rsidRPr="0075683D">
        <w:rPr>
          <w:rFonts w:ascii="Arial" w:hAnsi="Arial" w:cs="Arial"/>
          <w:color w:val="555555"/>
          <w:sz w:val="21"/>
          <w:szCs w:val="21"/>
        </w:rPr>
        <w:br/>
        <w:t>от 14 февраля 2013 г. N 170-п</w:t>
      </w:r>
    </w:p>
    <w:p w:rsidR="0075683D" w:rsidRPr="0075683D" w:rsidRDefault="0075683D" w:rsidP="0075683D">
      <w:r w:rsidRPr="0075683D">
        <w:rPr>
          <w:rFonts w:ascii="Arial" w:hAnsi="Arial" w:cs="Arial"/>
          <w:color w:val="555555"/>
          <w:sz w:val="21"/>
          <w:szCs w:val="21"/>
        </w:rPr>
        <w:br/>
      </w:r>
    </w:p>
    <w:p w:rsidR="0075683D" w:rsidRPr="0075683D" w:rsidRDefault="0075683D" w:rsidP="0075683D">
      <w:pPr>
        <w:shd w:val="clear" w:color="auto" w:fill="FFFFFF"/>
        <w:spacing w:after="180"/>
        <w:jc w:val="center"/>
        <w:textAlignment w:val="baseline"/>
        <w:outlineLvl w:val="2"/>
        <w:rPr>
          <w:rFonts w:ascii="Arial" w:hAnsi="Arial" w:cs="Arial"/>
          <w:b/>
          <w:bCs/>
          <w:caps/>
          <w:color w:val="2A2A2A"/>
          <w:sz w:val="23"/>
          <w:szCs w:val="23"/>
        </w:rPr>
      </w:pPr>
      <w:r w:rsidRPr="0075683D">
        <w:rPr>
          <w:rFonts w:ascii="Arial" w:hAnsi="Arial" w:cs="Arial"/>
          <w:b/>
          <w:bCs/>
          <w:caps/>
          <w:color w:val="2A2A2A"/>
          <w:sz w:val="23"/>
          <w:szCs w:val="23"/>
        </w:rPr>
        <w:t>РЕКОМЕНДУЕМОЕ ШТАТНОЕ РАСПИСАНИЕ КАБИНЕТА (ОТДЕЛЕНИЯ) НЕОТЛОЖНОЙ МЕДИЦИНСКОЙ ПОМОЩИ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1. Кабинет (отделение) неотложной медицинской помощи при оказании помощи в круглосуточном режиме.</w:t>
      </w:r>
    </w:p>
    <w:p w:rsidR="0075683D" w:rsidRPr="0075683D" w:rsidRDefault="0075683D" w:rsidP="0075683D">
      <w:r w:rsidRPr="0075683D">
        <w:rPr>
          <w:rFonts w:ascii="Arial" w:hAnsi="Arial" w:cs="Arial"/>
          <w:color w:val="555555"/>
          <w:sz w:val="21"/>
          <w:szCs w:val="21"/>
        </w:rPr>
        <w:br/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---+----------------------------+---------------------------------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¦N ¦  Наименование должностей   ¦   Количество штатных единиц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+--+----------------------------+--------------------------------+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¦1.¦Врач/фельдшер               ¦5,25 ставки для обеспечения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¦круглосуточной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работы на 1 пост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+--+----------------------------+--------------------------------+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¦2.¦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Медицинская сестра          ¦5,25 (для обеспечения           ¦</w:t>
      </w:r>
      <w:proofErr w:type="gram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¦по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приему и передаче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вызовов¦круглосуточной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работы) на 1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пост¦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+--+----------------------------+--------------------------------+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¦3.¦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Санитар                     ¦5,25 (для обеспечения           ¦</w:t>
      </w:r>
      <w:proofErr w:type="gram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¦круглосуточной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работы)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+--+----------------------------+--------------------------------+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¦4.¦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Водитель                    ¦5,25 (для обеспечения           ¦</w:t>
      </w:r>
      <w:proofErr w:type="gram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¦круглосуточной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работы) на 1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пост¦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L--+----------------------------+---------------------------------</w:t>
      </w:r>
    </w:p>
    <w:p w:rsidR="0075683D" w:rsidRPr="0075683D" w:rsidRDefault="0075683D" w:rsidP="0075683D">
      <w:r w:rsidRPr="0075683D">
        <w:rPr>
          <w:rFonts w:ascii="Arial" w:hAnsi="Arial" w:cs="Arial"/>
          <w:color w:val="555555"/>
          <w:sz w:val="21"/>
          <w:szCs w:val="21"/>
        </w:rPr>
        <w:br/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2. Штатная численность медицинского и другого персонала кабинета (отделения) неотложной медицинской помощи при работе в часы работы поликлиники устанавливается руководителем медицинской организации, в структуру которой он входит.</w:t>
      </w:r>
    </w:p>
    <w:p w:rsidR="0075683D" w:rsidRPr="0075683D" w:rsidRDefault="0075683D" w:rsidP="0075683D">
      <w:r w:rsidRPr="0075683D">
        <w:rPr>
          <w:rFonts w:ascii="Arial" w:hAnsi="Arial" w:cs="Arial"/>
          <w:color w:val="555555"/>
          <w:sz w:val="21"/>
          <w:szCs w:val="21"/>
        </w:rPr>
        <w:br/>
      </w:r>
    </w:p>
    <w:p w:rsidR="0075683D" w:rsidRPr="0075683D" w:rsidRDefault="0075683D" w:rsidP="0075683D">
      <w:pPr>
        <w:shd w:val="clear" w:color="auto" w:fill="FFFFFF"/>
        <w:spacing w:after="300"/>
        <w:jc w:val="right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Приложение N 8</w:t>
      </w:r>
      <w:r w:rsidRPr="0075683D">
        <w:rPr>
          <w:rFonts w:ascii="Arial" w:hAnsi="Arial" w:cs="Arial"/>
          <w:color w:val="555555"/>
          <w:sz w:val="21"/>
        </w:rPr>
        <w:t> </w:t>
      </w:r>
      <w:r w:rsidRPr="0075683D">
        <w:rPr>
          <w:rFonts w:ascii="Arial" w:hAnsi="Arial" w:cs="Arial"/>
          <w:color w:val="555555"/>
          <w:sz w:val="21"/>
          <w:szCs w:val="21"/>
        </w:rPr>
        <w:br/>
        <w:t>к Приказу</w:t>
      </w:r>
      <w:r w:rsidRPr="0075683D">
        <w:rPr>
          <w:rFonts w:ascii="Arial" w:hAnsi="Arial" w:cs="Arial"/>
          <w:color w:val="555555"/>
          <w:sz w:val="21"/>
        </w:rPr>
        <w:t> </w:t>
      </w:r>
      <w:r w:rsidRPr="0075683D">
        <w:rPr>
          <w:rFonts w:ascii="Arial" w:hAnsi="Arial" w:cs="Arial"/>
          <w:color w:val="555555"/>
          <w:sz w:val="21"/>
          <w:szCs w:val="21"/>
        </w:rPr>
        <w:br/>
        <w:t>министра здравоохранения</w:t>
      </w:r>
      <w:r w:rsidRPr="0075683D">
        <w:rPr>
          <w:rFonts w:ascii="Arial" w:hAnsi="Arial" w:cs="Arial"/>
          <w:color w:val="555555"/>
          <w:sz w:val="21"/>
        </w:rPr>
        <w:t> </w:t>
      </w:r>
      <w:r w:rsidRPr="0075683D">
        <w:rPr>
          <w:rFonts w:ascii="Arial" w:hAnsi="Arial" w:cs="Arial"/>
          <w:color w:val="555555"/>
          <w:sz w:val="21"/>
          <w:szCs w:val="21"/>
        </w:rPr>
        <w:br/>
        <w:t>Свердловской области</w:t>
      </w:r>
      <w:r w:rsidRPr="0075683D">
        <w:rPr>
          <w:rFonts w:ascii="Arial" w:hAnsi="Arial" w:cs="Arial"/>
          <w:color w:val="555555"/>
          <w:sz w:val="21"/>
        </w:rPr>
        <w:t> </w:t>
      </w:r>
      <w:r w:rsidRPr="0075683D">
        <w:rPr>
          <w:rFonts w:ascii="Arial" w:hAnsi="Arial" w:cs="Arial"/>
          <w:color w:val="555555"/>
          <w:sz w:val="21"/>
          <w:szCs w:val="21"/>
        </w:rPr>
        <w:br/>
        <w:t>от 14 февраля 2013 г. N 170-п</w:t>
      </w:r>
    </w:p>
    <w:p w:rsidR="0075683D" w:rsidRPr="0075683D" w:rsidRDefault="0075683D" w:rsidP="0075683D">
      <w:r w:rsidRPr="0075683D">
        <w:rPr>
          <w:rFonts w:ascii="Arial" w:hAnsi="Arial" w:cs="Arial"/>
          <w:color w:val="555555"/>
          <w:sz w:val="21"/>
          <w:szCs w:val="21"/>
        </w:rPr>
        <w:br/>
      </w:r>
    </w:p>
    <w:p w:rsidR="0075683D" w:rsidRPr="0075683D" w:rsidRDefault="0075683D" w:rsidP="0075683D">
      <w:pPr>
        <w:shd w:val="clear" w:color="auto" w:fill="FFFFFF"/>
        <w:spacing w:after="180"/>
        <w:jc w:val="center"/>
        <w:textAlignment w:val="baseline"/>
        <w:outlineLvl w:val="2"/>
        <w:rPr>
          <w:rFonts w:ascii="Arial" w:hAnsi="Arial" w:cs="Arial"/>
          <w:b/>
          <w:bCs/>
          <w:caps/>
          <w:color w:val="2A2A2A"/>
          <w:sz w:val="23"/>
          <w:szCs w:val="23"/>
        </w:rPr>
      </w:pPr>
      <w:r w:rsidRPr="0075683D">
        <w:rPr>
          <w:rFonts w:ascii="Arial" w:hAnsi="Arial" w:cs="Arial"/>
          <w:b/>
          <w:bCs/>
          <w:caps/>
          <w:color w:val="2A2A2A"/>
          <w:sz w:val="23"/>
          <w:szCs w:val="23"/>
        </w:rPr>
        <w:t>РЕКОМЕНДУЕМЫЙ ТАБЕЛЬ ОСНАЩЕНИЯ КАБИНЕТА (ОТДЕЛЕНИЯ) НЕОТЛОЖНОЙ МЕДИЦИНСКОЙ ПОМОЩИ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----+------------------------------+---------+-----------------------------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 N ¦  Наименование оборудования/  ¦ Кол-во  ¦         Примечание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п</w:t>
      </w:r>
      <w:proofErr w:type="spellEnd"/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>/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п¦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лекарственного средства    ¦  штук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1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¦Санитарный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автомобиль         ¦1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¦Может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быть использован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¦класса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"А"                    ¦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¦любой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легковой автомобиль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lastRenderedPageBreak/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2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¦Дефибриллятор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с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универсальным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¦1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¦Дефибриллятор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внешний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¦питанием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¦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автоматический</w:t>
      </w:r>
      <w:proofErr w:type="spellEnd"/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3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¦Набор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реанимационный          ¦2    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¦(АДР с комплектом расходных   ¦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proofErr w:type="gram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¦материалов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)                   ¦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4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¦Электрокардиограф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¦1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¦Трехканальный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¦трехканальный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¦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¦с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автоматическим режимом      ¦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5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¦Компрессорный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небулайзер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¦1    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¦(ингалятор)                   ¦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6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¦Глюксметр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портативный         ¦1    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7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¦Шины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¦4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¦Разных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размеров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8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¦Шейный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воротник               ¦2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¦Детский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и взрослый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9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¦Укладка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врача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неотложной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¦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¦Лекарственные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препараты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¦медицинской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помощи            ¦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¦для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парентерального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¦применения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>: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¦Диазепам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10 мг - 2,0          ¦2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амп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¦Ландыша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листьев               ¦3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амп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¦гликозид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0,06% - 1,0          ¦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¦Магния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сульфат 25% - 5,0      ¦6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амп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¦Бендазол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1% - 1,0 - 5,0       ¦2    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¦Фуросемид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4 0 мг - 2,0        ¦4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амп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¦Никетамил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2,0                 ¦2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амп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¦Папаверин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2% - 2,0            ¦2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амп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¦Аминофиллин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2,4% - 10,0       ¦3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амп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¦Эпинефрин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0,1% - 1,0          ¦5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амп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¦Фенилэфрин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1% - 1,0           ¦3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амп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¦Метамизол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натрия 50* - 2,0    ¦2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амп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¦Кеторолак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30 мг - 1,0         ¦2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амп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¦Глюконат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кальция 10% - 10,0   ¦1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амп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¦Дифенгидрамин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1% - 1,0        ¦2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амп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¦Хлоропирамин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2% - 1,0         ¦1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амп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¦Прометазин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2,5% - 2,0         ¦2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амп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¦Преднизолон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30 мг - 1,0       ¦3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амп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¦Дексаметазон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4 мг - 1,0       ¦2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амп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¦Левомицетина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сукцинат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1,0     ¦1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фл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¦Изотонический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р-р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0,9% - 10,0 ¦3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амп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¦Глюкоза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40% - 10,0            ¦2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амп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¦Лекарственные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средства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¦для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ингаляций с помощью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¦небулайзера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>: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¦Ипратропия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бромид +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фенотерол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¦1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фл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¦20 мл для ингаляций           ¦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lastRenderedPageBreak/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¦Будесонид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суспензия           ¦1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уп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¦для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ингаляции                 ¦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¦0,25 мг/мл - 2 мл             ¦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¦Лекарственные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средства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¦для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применения внутрь: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¦Нафазолин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0,05% - 10 мл       ¦1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фл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¦Мяты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перечной масло +         ¦1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фл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¦фенобарбитал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+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этилбром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¦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¦изовалериант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20 мл            ¦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¦Нитроглицерин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10 г аэрозоль   ¦1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фл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¦Лекарственные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средства        ¦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¦Нифедипин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0,01 N 50           ¦1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уп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¦Пропранолол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0,04 N 50         ¦1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уп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  ¦(10 таб.)¦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¦Фуросемид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0,04 N 5 0          ¦1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уп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  ¦(10 таб.)¦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¦Свечи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Парацетамол N 10        ¦1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уп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¦Парацетамол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0,25 N 10         ¦10 таб.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¦Ацетилсалициловая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к-та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0,5    ¦10 таб.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¦Лекарственные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средства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¦для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наружного применения: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¦Нашатырный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спирт 10% - 30 мл  ¦1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уп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¦Антисептические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средства:     ¦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¦Р-р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йода 5%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спиртовый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¦1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уп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¦Салфетки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стерильный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¦1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уп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¦Олсепт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100 мл                 ¦1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фл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¦Перевязочный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материал:        ¦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¦Бинты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10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x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15                 ¦3 шт.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¦Бинты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7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x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14                  ¦3 шт.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¦Салфетки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стер.                ¦2 шт.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¦Инструменты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:                  ¦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¦Тонометр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¦1 шт.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¦Фонендоскоп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¦1 шт.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¦Термометр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медицинский         ¦1 шт.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¦Ножницы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¦1 шт.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¦Пинцет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стер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., 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одноразовый     ¦1 шт.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¦Зажим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стер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.,                  ¦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1 шт.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¦кровоостанавливающий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¦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¦Шпатель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стер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., 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одноразовый    ¦5 шт.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¦Шприцы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одноразовые:           ¦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¦10,0                          ¦6 шт.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¦5,0                           ¦6 шт.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lastRenderedPageBreak/>
        <w:t xml:space="preserve">¦   ¦2,0                           ¦6 шт.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¦Перчатки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нестерильные         ¦2 пары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¦Жгут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кровоостанавливающий     ¦1 шт.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¦Перчатки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стерильные           ¦2 пары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¦Катетер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урологический стер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.,  ¦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2 шт.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   ¦(муж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., 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жен.)                  ¦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¦10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¦Емкость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для дезинфекции       ¦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¦использованного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¦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¦инструментария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¦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¦11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¦Набор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для 00И (форма N 129)   ¦1    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¦Банки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с притертыми пробками   ¦2 шт.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¦Ложки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¦2 шт.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¦Навеска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дезсредства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¦1 шт.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¦Пакет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полиэтиленовый плотный  ¦1 шт.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¦12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¦Набор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для профилактики СПИД   ¦1    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¦Р-р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протаргола 2% 30 мл       ¦1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фл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¦2,5% спиртовой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р-р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йода 10 мл ¦1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фл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¦Спирт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70-гр. - 1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фл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., - 50,0  ¦1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фл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¦Сульфацил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натрия 20% - 1,5 мл ¦1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фл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¦Стерильные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салфетки           ¦1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уп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¦Лейкопластырь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¦1 шт.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¦Набор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пипеток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разового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¦1 шт.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¦пользования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¦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¦Перчатки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(стерильные)         ¦4 пары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+---+------------------------------+---------+----------------------------+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¦Защитные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очки                 ¦2 шт.    ¦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----+------------------------------+---------+-----------------------------</w:t>
      </w:r>
    </w:p>
    <w:p w:rsidR="0075683D" w:rsidRPr="0075683D" w:rsidRDefault="0075683D" w:rsidP="0075683D">
      <w:r w:rsidRPr="0075683D">
        <w:rPr>
          <w:rFonts w:ascii="Arial" w:hAnsi="Arial" w:cs="Arial"/>
          <w:color w:val="555555"/>
          <w:sz w:val="21"/>
          <w:szCs w:val="21"/>
        </w:rPr>
        <w:br/>
      </w:r>
    </w:p>
    <w:p w:rsidR="0075683D" w:rsidRPr="0075683D" w:rsidRDefault="0075683D" w:rsidP="0075683D">
      <w:pPr>
        <w:shd w:val="clear" w:color="auto" w:fill="FFFFFF"/>
        <w:spacing w:after="300"/>
        <w:jc w:val="right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Приложение N 9</w:t>
      </w:r>
      <w:r w:rsidRPr="0075683D">
        <w:rPr>
          <w:rFonts w:ascii="Arial" w:hAnsi="Arial" w:cs="Arial"/>
          <w:color w:val="555555"/>
          <w:sz w:val="21"/>
        </w:rPr>
        <w:t> </w:t>
      </w:r>
      <w:r w:rsidRPr="0075683D">
        <w:rPr>
          <w:rFonts w:ascii="Arial" w:hAnsi="Arial" w:cs="Arial"/>
          <w:color w:val="555555"/>
          <w:sz w:val="21"/>
          <w:szCs w:val="21"/>
        </w:rPr>
        <w:br/>
        <w:t>к Приказу</w:t>
      </w:r>
      <w:r w:rsidRPr="0075683D">
        <w:rPr>
          <w:rFonts w:ascii="Arial" w:hAnsi="Arial" w:cs="Arial"/>
          <w:color w:val="555555"/>
          <w:sz w:val="21"/>
        </w:rPr>
        <w:t> </w:t>
      </w:r>
      <w:r w:rsidRPr="0075683D">
        <w:rPr>
          <w:rFonts w:ascii="Arial" w:hAnsi="Arial" w:cs="Arial"/>
          <w:color w:val="555555"/>
          <w:sz w:val="21"/>
          <w:szCs w:val="21"/>
        </w:rPr>
        <w:br/>
        <w:t>Министерства здравоохранения</w:t>
      </w:r>
      <w:r w:rsidRPr="0075683D">
        <w:rPr>
          <w:rFonts w:ascii="Arial" w:hAnsi="Arial" w:cs="Arial"/>
          <w:color w:val="555555"/>
          <w:sz w:val="21"/>
        </w:rPr>
        <w:t> </w:t>
      </w:r>
      <w:r w:rsidRPr="0075683D">
        <w:rPr>
          <w:rFonts w:ascii="Arial" w:hAnsi="Arial" w:cs="Arial"/>
          <w:color w:val="555555"/>
          <w:sz w:val="21"/>
          <w:szCs w:val="21"/>
        </w:rPr>
        <w:br/>
        <w:t>Свердловской области</w:t>
      </w:r>
      <w:r w:rsidRPr="0075683D">
        <w:rPr>
          <w:rFonts w:ascii="Arial" w:hAnsi="Arial" w:cs="Arial"/>
          <w:color w:val="555555"/>
          <w:sz w:val="21"/>
        </w:rPr>
        <w:t> </w:t>
      </w:r>
      <w:r w:rsidRPr="0075683D">
        <w:rPr>
          <w:rFonts w:ascii="Arial" w:hAnsi="Arial" w:cs="Arial"/>
          <w:color w:val="555555"/>
          <w:sz w:val="21"/>
          <w:szCs w:val="21"/>
        </w:rPr>
        <w:br/>
        <w:t>от 14 февраля 2013 г. N 170-п</w:t>
      </w:r>
    </w:p>
    <w:p w:rsidR="0075683D" w:rsidRPr="0075683D" w:rsidRDefault="0075683D" w:rsidP="0075683D">
      <w:r w:rsidRPr="0075683D">
        <w:rPr>
          <w:rFonts w:ascii="Arial" w:hAnsi="Arial" w:cs="Arial"/>
          <w:color w:val="555555"/>
          <w:sz w:val="21"/>
          <w:szCs w:val="21"/>
        </w:rPr>
        <w:br/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ЛПУ 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       КАРТА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вызова врача (фельдшера) кабинета (отделения) неотложной помощи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"____" _______________ 20__ г. Время поступления вызова 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   время обслуживания вызова 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Адрес вызова: _____________________________________________________________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Сведения о пациенте: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--T-T-T-T-T-T-T-T-T-T-T-T-T-T-T-T-T-T-T-T-¬    --T-T-T-T-T-T-T-T-¬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Фамилия: ¦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¦Имя:¦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¦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L-+-+-+-+-+-+-+-+-+-+-+-+-+-+-+-+-+-+-+-+--    L-+-+-+-+-+-+-+-+--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--T-T-T-T-T-T-T-T-T-T-T-T-T-T-T-T-T-T-¬        --T-¬--T-¬--T-T-T-¬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Отчество:¦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¦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¦Дата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¦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¦¦ ¦ ¦¦ ¦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lastRenderedPageBreak/>
        <w:t xml:space="preserve">         L-+-+-+-+-+-+-+-+-+-+-+-+-+-+-+-+-+-+--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рождения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L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>-+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>--L-+--L-+-+-+--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Серия и номер паспорта или полиса ОМС (при наличии) 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Социальное положение пациента: работающий; дошкольник; учащийся;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   безработный, беженец, временно неработающий,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   пенсионер, осужденный, военнослужащий,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   без определенного места жительства;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   другое ___________________________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Место работы ______________________________________________________________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Повод к вызову: несчастный случай; острое внезапное заболевание, обострение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хронического заболевания,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другое</w:t>
      </w:r>
      <w:proofErr w:type="gram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---¬            ---¬             ¦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Вызов: ¦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первичный; ¦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повторный;  ¦   Передан СМП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¦   О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>братился сам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----            ----             ¦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Согласие на медицинское вмешательство: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---------------------------------------------------------------------------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¦В соответствии со ст. 20 Федерального закона РФ N 323 от 21.11.11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¦информированное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добровольное согласие на медицинское вмешательство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¦с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учетом риска возможных осложнений получено.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¦____________________________________________________________ ___________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          (Ф.И.О. пациента (законного представителя))         (подпись)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¦____________________________________________________________ ___________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¦ (Ф.И.О., должность медицинского работника, предоставившего   (подпись)  ¦</w:t>
      </w:r>
      <w:proofErr w:type="gram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         информацию и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получившего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согласие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              на медицинское вмешательство)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                                          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¦Согласие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на обработку персональных данных в соответствии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¦с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Федеральным законом от 27.07.2006 N 152-ФЗ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¦____________________________________________________________ ___________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           (Ф.И.О. пациента (законного представителя))        (подпись)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¦____________________________________________________________ ___________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¦ (Ф.И.О., должность медицинского работника, предоставившего   (подпись)  ¦</w:t>
      </w:r>
      <w:proofErr w:type="gram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         информацию и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получившего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согласие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              на медицинское вмешательство)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                                          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¦Отказ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от медицинского вмешательства: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¦В соответствии со ст. 20 Федерального закона РФ N 323 от 21.11.11 отказ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¦от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медицинского вмешательства или требование прекратить медицинское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¦вмешательство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. Возможные осложнения и последствия отказа в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доступной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¦для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меня форме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разъяснены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>.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¦____________________________________________________________ ___________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             (Ф.И.О. пациента (законного представителя))      (подпись)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¦____________________________________________________________ ___________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¦(Ф.И.О., должность медицинского работника, получившего отказ  (подпись)  ¦</w:t>
      </w:r>
      <w:proofErr w:type="gram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        от медицинского вмешательства и разъяснившего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         возможные последствия и осложнения отказа)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                                                          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¦Пациент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>:               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¦---¬                   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¦¦  ¦ подлежит активному посещению врачом поликлиники    даты: ___________¦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¦----                   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¦Отказ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от активного посещения врача поликлиники.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¦Возможные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осложнения и последствия отказа в доступной для меня форме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¦разъяснены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>.            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¦"____" _______________ 201_ г.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в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___________ часов.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¦____________________________________________________________ ___________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          (Ф.И.О. пациента (законного представителя))         (подпись)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¦____________________________________________________________ ___________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¦(Ф.И.О., должность медицинского работника, получившего отказ  (подпись)  ¦</w:t>
      </w:r>
      <w:proofErr w:type="gram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         от активного посещения врача поликлиники и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         разъяснившего возможные последствия отказа)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---------------------------------------------------------------------------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ЧСС         _____________ в минуту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ЧД          _____________ в минуту       SpO2        _____________%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АД          _____________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мм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рт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>. ст.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Температура _____________ град. C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Глюкометрия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                              ---¬     ---¬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  Запах алкоголя от пациента: ¦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да; ¦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нет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                              ----     ----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Жалобы: ___________________________________________________________________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___________________________________________________________________________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___________________________________________________________________________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Анамнез заболевания: ______________________________________________________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___________________________________________________________________________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lastRenderedPageBreak/>
        <w:t>___________________________________________________________________________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___________________________________________________________________________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___________________________________________________________________________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Анамнез жизни: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___________________________________________________________________________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___________________________________________________________________________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___________________________________________________________________________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___________________________________________________________________________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___________________________________________________________________________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Эпиданамнез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>: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___________________________________________________________________________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___________________________________________________________________________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При жалобах на боли за грудиной стенокардия    с   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ИМ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нет, да в   ДБП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___________________________________________________________________________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Характеристика жалоб по сравнению с предыдущими приступами УС, УД, УЧ: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___________________________________________________________________________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Аритмия форма: ___________________________ с __________ ГБ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с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Лекарственные препараты, регулярно принимаемые больным: 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___________________________________________________________________________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Аллергические реакции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на:                   _____________________________________________________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Объективные данные: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              --¬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Общее состояние: L--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удовлетворительное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>; L-- средней степени тяжести;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   --¬                 --¬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L-- тяжелое; L-- крайне тяжелое; L-- терминальное;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    --¬                       --¬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Положение:       L-- активное; L-- ограниченно активное; L-- вынужденное;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                            --¬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L-- вынужденное ____________________; L-- пассивное;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            --¬          --¬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Кожный покров:   L-- физ. окраски;     L--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бледный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; L--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гиперемированный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>;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            --¬          --¬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L--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иктеричный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;       L-- сухой;   L-- 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влажный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>;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            --¬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L--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горячий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на ощупь; L-- холодные конечности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   --¬          --¬              --¬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Слизистая:       L--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розовая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; L-- бледная; L--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цианотичная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; L--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иктеричная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Задняя стенка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--¬              --¬</w:t>
      </w:r>
      <w:proofErr w:type="gram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глотки:          L-- не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изменена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; L--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гиперемирована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>; налет 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       --¬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Миндалины:       L-- не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изменены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>; L-- гиперемия;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                           --¬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L-- гипертрофия ___________ степени; L-- налет 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Лимфоузлы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>:       __________________________________________________________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--¬                       --¬       --¬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Акроцианоз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>:      L-- есть; L-- нет.      Мраморность L-- есть; L-- нет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.</w:t>
      </w:r>
      <w:proofErr w:type="gram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--¬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Отеки:           L-- нет;  L-- есть: локализация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__________________________</w:t>
      </w:r>
      <w:proofErr w:type="gram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--¬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Сыпь:            L-- нет;  L-- есть: локализация __________________________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_________________________ характер 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Органы системы дыхания: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Проходимость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--¬              --¬                        --¬</w:t>
      </w:r>
      <w:proofErr w:type="gram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дых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.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п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>утей:      L-- не нарушена; L-- западение корня языка; L-- аспирация.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Скопление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--¬        --¬        --¬</w:t>
      </w:r>
      <w:proofErr w:type="gram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в полости рта:   L-- слизи; L-- крови; L-- рвотных масс.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         --¬               --¬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Дыхание:         L-- везикулярное;  L-- бронхиальное; L--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пуэрильное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>;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         --¬               --¬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L-- жесткое;       L-- ослабленное;  L--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стридорозное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>;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         --¬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L-- поверхностное; L-- отсутствует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        --¬      --¬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Участие вспомогательной мускулатуры L-- нет; L-- есть: 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--¬        --¬          --¬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Хрипы:           L-- нет; L-- сухие; L-- влажные; L-- проводные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локализация, характер ____________________________________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--¬                --¬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Одышка:          L-- нет; L-- инспираторная; L-- экспираторная;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L-- смешанная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--¬        --¬         --¬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Кашель:          L-- нет; L-- сухой; L--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лающий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>; L-- влажный;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мокрота ________________________________________ характера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Органы системы кровообращения: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 --¬             --¬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Тоны сердца:     L-- ясные; L-- приглушены; L-- глухие;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L-- не выслушиваются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--¬                --¬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Шум:             L-- нет; L-- систолический; L--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диастолический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>;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L-- трение перикарда; где ________________________________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      --¬              --¬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Пульс:           L--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нормальный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>; L-- напряженный; L-- слабого наполнения;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      --¬              --¬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L-- нитевидный; L-- ритмичный;   L-- аритмичный;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                       --¬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L-- дефицит пульса;              L-- не определяется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Органы пищеварения: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   --¬        --¬         --¬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Язык:            L-- влажный; L-- сухой; L-- чистый; L-- прикушен;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налет ____________________________________________________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    --¬                 --¬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Живот:           L-- мягкий;   L-- безболезненный; L-- мышечный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дефанс</w:t>
      </w:r>
      <w:proofErr w:type="spellEnd"/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;</w:t>
      </w:r>
      <w:proofErr w:type="gram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    --¬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L-- напряжен; L-- болезненный;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локализация ______________________________________________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  --¬      --¬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Симптомы раздражения брюшины: L-- нет; L-- да _____________________________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Печень:          L-- не увеличена;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L-- выступает на ___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см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из-под реберной дуги.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Другие хирургические симптомы: ____________________________________________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--¬             --¬          --¬           --¬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Диурез: L-- достаточный L-- полиурия L--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олигоурия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L-- анурия Цвет: 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--¬             --¬          --¬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Стул:   L-- оформленный L-- жидкий   L-- водянистый Цвет/примесь: 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Неврологический статус: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--¬        --¬            --¬        --¬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Сознание: L-- ясное; L-- оглушение; L-- сопор; L-- кома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Глазодвигательные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нарушения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: ______________________________________________</w:t>
      </w:r>
      <w:proofErr w:type="gram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--¬     --¬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Бульварные расстройства: L-- нет L-- есть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: ________________________________</w:t>
      </w:r>
      <w:proofErr w:type="gram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--¬     --¬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Менингеальные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знаки:     L-- нет L-- есть: ________________________________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Патологические симптомы: __________________________________________________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Тазовый контроль: _________________________________________________________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Координационные пробы: ____________________________________________________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Вегетативная нервная система: _____________________________________________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lastRenderedPageBreak/>
        <w:t>Психический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статус: ___________________________________________________________________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Электрокардиограмма (ЭКГ):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ЭКГ до оказания медицинской помощи (указать</w:t>
      </w:r>
      <w:proofErr w:type="gram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время проведения): ________________________________________________________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___________________________________________________________________________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ЭКГ после оказания медицинской помощи (указать время проведения): 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___________________________________________________________________________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Оказанная  помощь  (проведенные  манипуляции  и мероприятия по порядку и по</w:t>
      </w:r>
      <w:proofErr w:type="gram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времени):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-------------------+--------+--------+-----------------+---------+---------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   Манипуляция    ¦ Время: ¦ Итого: ¦   Манипуляция   ¦ Время:  ¦ Итого: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¦или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препарат в мг ¦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¦или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препарат в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мг¦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¦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+------------------+--------+--------+-----------------+---------+--------+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+------------------+--------+--------+-----------------+---------+--------+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-------------------+--------+--------+-----------------+---------+---------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Диагноз: __________________________________________________________________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___________________________________________________________________________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___________________________________________________________________________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Направлен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на госпитализацию          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---------------------------------------------------------------------------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¦Отказ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от госпитализации в стационар: "___" ________ 20__ г. __ ч. __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мин.¦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¦Возможные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осложнения и последствия отказа в доступной для меня форме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¦разъяснены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>.                                         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¦____________________________________________________________ ___________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¦Ф.И.О. пациента (законного представителя) - собственноручно)  (подпись)  ¦</w:t>
      </w:r>
      <w:proofErr w:type="gram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¦____________________________________________________________ ___________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¦(Ф.И.О., должность медицинского работника, получившего отказ  (подпись)  ¦</w:t>
      </w:r>
      <w:proofErr w:type="gram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     от транспортировки для госпитализации в стационар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       и разъяснившего возможные последствия отказа)                 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---------------------------------------------------------------------------</w:t>
      </w:r>
    </w:p>
    <w:p w:rsidR="0075683D" w:rsidRPr="0075683D" w:rsidRDefault="0075683D" w:rsidP="0075683D">
      <w:r w:rsidRPr="0075683D">
        <w:rPr>
          <w:rFonts w:ascii="Arial" w:hAnsi="Arial" w:cs="Arial"/>
          <w:color w:val="555555"/>
          <w:sz w:val="21"/>
          <w:szCs w:val="21"/>
        </w:rPr>
        <w:br/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Обследование:</w:t>
      </w:r>
    </w:p>
    <w:p w:rsidR="0075683D" w:rsidRPr="0075683D" w:rsidRDefault="0075683D" w:rsidP="0075683D">
      <w:r w:rsidRPr="0075683D">
        <w:rPr>
          <w:rFonts w:ascii="Arial" w:hAnsi="Arial" w:cs="Arial"/>
          <w:color w:val="555555"/>
          <w:sz w:val="21"/>
          <w:szCs w:val="21"/>
        </w:rPr>
        <w:br/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----------------------+--------------+---------------------+---------------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    Обследования     ¦ Дата и время ¦    Обследования     ¦ Дата и время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+---------------------+--------------+---------------------+--------------+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+---------------------+--------------+---------------------+--------------+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----------------------+--------------+---------------------+---------------</w:t>
      </w:r>
    </w:p>
    <w:p w:rsidR="0075683D" w:rsidRPr="0075683D" w:rsidRDefault="0075683D" w:rsidP="0075683D">
      <w:r w:rsidRPr="0075683D">
        <w:rPr>
          <w:rFonts w:ascii="Arial" w:hAnsi="Arial" w:cs="Arial"/>
          <w:color w:val="555555"/>
          <w:sz w:val="21"/>
          <w:szCs w:val="21"/>
        </w:rPr>
        <w:br/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Лечение: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Питание _______________________________</w:t>
      </w:r>
    </w:p>
    <w:p w:rsidR="0075683D" w:rsidRPr="0075683D" w:rsidRDefault="0075683D" w:rsidP="0075683D">
      <w:pPr>
        <w:shd w:val="clear" w:color="auto" w:fill="FFFFFF"/>
        <w:spacing w:after="30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Медикаментозное лечение:</w:t>
      </w:r>
    </w:p>
    <w:p w:rsidR="0075683D" w:rsidRPr="0075683D" w:rsidRDefault="0075683D" w:rsidP="0075683D">
      <w:r w:rsidRPr="0075683D">
        <w:rPr>
          <w:rFonts w:ascii="Arial" w:hAnsi="Arial" w:cs="Arial"/>
          <w:color w:val="555555"/>
          <w:sz w:val="21"/>
          <w:szCs w:val="21"/>
        </w:rPr>
        <w:br/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--------------------------------------+---------------------+--------------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        Название медикаментов        ¦   Доза, кратность   ¦  N рецепта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+-------------------------------------+---------------------+-------------+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+-------------------------------------+---------------------+-------------+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+-------------------------------------+---------------------+-------------+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+-------------------------------------+---------------------+-------------+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+-------------------------------------+---------------------+-------------+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--------------------------------------+---------------------+--------------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Признан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нетрудоспособным _________________ трудоспособным 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Выдан листок нетрудоспособности: N _______ с _____________ по 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Справка освобождения (от учебы, работы)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с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_______________ по 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Явка на прием ________________________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lastRenderedPageBreak/>
        <w:t>Вызвана бригада СМП _________, пациент передан бригаде ССМП (время) _______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Подпись врача (фельдшера) ___________</w:t>
      </w:r>
    </w:p>
    <w:p w:rsidR="0075683D" w:rsidRPr="0075683D" w:rsidRDefault="0075683D" w:rsidP="0075683D">
      <w:r w:rsidRPr="0075683D">
        <w:rPr>
          <w:rFonts w:ascii="Arial" w:hAnsi="Arial" w:cs="Arial"/>
          <w:color w:val="555555"/>
          <w:sz w:val="21"/>
          <w:szCs w:val="21"/>
        </w:rPr>
        <w:br/>
      </w:r>
    </w:p>
    <w:p w:rsidR="0075683D" w:rsidRPr="0075683D" w:rsidRDefault="0075683D" w:rsidP="0075683D">
      <w:pPr>
        <w:shd w:val="clear" w:color="auto" w:fill="FFFFFF"/>
        <w:spacing w:after="300"/>
        <w:jc w:val="right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75683D">
        <w:rPr>
          <w:rFonts w:ascii="Arial" w:hAnsi="Arial" w:cs="Arial"/>
          <w:color w:val="555555"/>
          <w:sz w:val="21"/>
          <w:szCs w:val="21"/>
        </w:rPr>
        <w:t>Приложение N 10</w:t>
      </w:r>
      <w:r w:rsidRPr="0075683D">
        <w:rPr>
          <w:rFonts w:ascii="Arial" w:hAnsi="Arial" w:cs="Arial"/>
          <w:color w:val="555555"/>
          <w:sz w:val="21"/>
        </w:rPr>
        <w:t> </w:t>
      </w:r>
      <w:r w:rsidRPr="0075683D">
        <w:rPr>
          <w:rFonts w:ascii="Arial" w:hAnsi="Arial" w:cs="Arial"/>
          <w:color w:val="555555"/>
          <w:sz w:val="21"/>
          <w:szCs w:val="21"/>
        </w:rPr>
        <w:br/>
        <w:t>к Приказу</w:t>
      </w:r>
      <w:r w:rsidRPr="0075683D">
        <w:rPr>
          <w:rFonts w:ascii="Arial" w:hAnsi="Arial" w:cs="Arial"/>
          <w:color w:val="555555"/>
          <w:sz w:val="21"/>
        </w:rPr>
        <w:t> </w:t>
      </w:r>
      <w:r w:rsidRPr="0075683D">
        <w:rPr>
          <w:rFonts w:ascii="Arial" w:hAnsi="Arial" w:cs="Arial"/>
          <w:color w:val="555555"/>
          <w:sz w:val="21"/>
          <w:szCs w:val="21"/>
        </w:rPr>
        <w:br/>
        <w:t>Министерства здравоохранения</w:t>
      </w:r>
      <w:r w:rsidRPr="0075683D">
        <w:rPr>
          <w:rFonts w:ascii="Arial" w:hAnsi="Arial" w:cs="Arial"/>
          <w:color w:val="555555"/>
          <w:sz w:val="21"/>
        </w:rPr>
        <w:t> </w:t>
      </w:r>
      <w:r w:rsidRPr="0075683D">
        <w:rPr>
          <w:rFonts w:ascii="Arial" w:hAnsi="Arial" w:cs="Arial"/>
          <w:color w:val="555555"/>
          <w:sz w:val="21"/>
          <w:szCs w:val="21"/>
        </w:rPr>
        <w:br/>
        <w:t>Свердловской области</w:t>
      </w:r>
      <w:r w:rsidRPr="0075683D">
        <w:rPr>
          <w:rFonts w:ascii="Arial" w:hAnsi="Arial" w:cs="Arial"/>
          <w:color w:val="555555"/>
          <w:sz w:val="21"/>
        </w:rPr>
        <w:t> </w:t>
      </w:r>
      <w:r w:rsidRPr="0075683D">
        <w:rPr>
          <w:rFonts w:ascii="Arial" w:hAnsi="Arial" w:cs="Arial"/>
          <w:color w:val="555555"/>
          <w:sz w:val="21"/>
          <w:szCs w:val="21"/>
        </w:rPr>
        <w:br/>
        <w:t>от 14 февраля 2013 г. N 170-п</w:t>
      </w:r>
    </w:p>
    <w:p w:rsidR="0075683D" w:rsidRPr="0075683D" w:rsidRDefault="0075683D" w:rsidP="0075683D">
      <w:r w:rsidRPr="0075683D">
        <w:rPr>
          <w:rFonts w:ascii="Arial" w:hAnsi="Arial" w:cs="Arial"/>
          <w:color w:val="555555"/>
          <w:sz w:val="21"/>
          <w:szCs w:val="21"/>
        </w:rPr>
        <w:br/>
      </w:r>
    </w:p>
    <w:p w:rsidR="0075683D" w:rsidRPr="0075683D" w:rsidRDefault="0075683D" w:rsidP="0075683D">
      <w:pPr>
        <w:shd w:val="clear" w:color="auto" w:fill="FFFFFF"/>
        <w:spacing w:after="180"/>
        <w:jc w:val="center"/>
        <w:textAlignment w:val="baseline"/>
        <w:outlineLvl w:val="2"/>
        <w:rPr>
          <w:rFonts w:ascii="Arial" w:hAnsi="Arial" w:cs="Arial"/>
          <w:b/>
          <w:bCs/>
          <w:caps/>
          <w:color w:val="2A2A2A"/>
          <w:sz w:val="23"/>
          <w:szCs w:val="23"/>
        </w:rPr>
      </w:pPr>
      <w:r w:rsidRPr="0075683D">
        <w:rPr>
          <w:rFonts w:ascii="Arial" w:hAnsi="Arial" w:cs="Arial"/>
          <w:b/>
          <w:bCs/>
          <w:caps/>
          <w:color w:val="2A2A2A"/>
          <w:sz w:val="23"/>
          <w:szCs w:val="23"/>
        </w:rPr>
        <w:t>ЖУРНАЛ РЕГИСТРАЦИИ ВЫЗОВОВ КАБИНЕТА (ОТДЕЛЕНИЯ) НЕОТЛОЖНОЙ ПОМОЩИ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-------+---------+--------+-----T-------+--------+----------+----------+--------+------------+-------+----------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N,  ¦ Ф.И.О.  ¦  Год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¦Адрес¦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N   ¦ Повод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¦Первичный,¦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Дата   ¦  Кем   ¦  Подпись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¦Диагноз¦Оказанная¦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¦дата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¦больного,¦рождения¦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¦участка¦к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вызову¦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повторный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>,¦выполнения¦выполнен¦выполнившего¦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¦ помощь,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¦и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час ¦N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полиса,¦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¦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Актив   ¦  вызова  ¦ вызов  ¦  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вызов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¦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куда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¦вызова¦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телефон ¦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больной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¦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¦направлен¦</w:t>
      </w:r>
      <w:proofErr w:type="spellEnd"/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+------+---------+--------+-----+-------+--------+----------+----------+--------+------------+-------+---------+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  1   ¦    2    ¦   3    ¦  4  ¦   5   ¦   6    ¦    7     ¦    8     ¦   9    ¦     10     ¦  11   ¦   12    ¦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+------+---------+--------+-----+-------+--------+----------+----------+--------+------------+-------+---------+</w:t>
      </w:r>
    </w:p>
    <w:p w:rsidR="0075683D" w:rsidRPr="0075683D" w:rsidRDefault="0075683D" w:rsidP="00756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-------+---------+--------+-----+-------+--------+----------+----------+--------+------------+-------+</w:t>
      </w:r>
    </w:p>
    <w:p w:rsidR="00FF6175" w:rsidRPr="00FF6175" w:rsidRDefault="00FF6175" w:rsidP="00FF6175"/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--¬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Положение:       L-- активное; L-- ограниченно активное; L-- вынужденное;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                            --¬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L-- вынужденное ____________________; L-- пассивное;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            --¬          --¬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Кожный покров:   L-- физ. окраски;     L--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бледный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; L--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гиперемированный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>;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            --¬          --¬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L--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иктеричный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;       L-- сухой;   L-- 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влажный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>;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            --¬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L--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горячий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на ощупь; L-- холодные конечности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   --¬          --¬              --¬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Слизистая:       L--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розовая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; L-- бледная; L--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цианотичная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; L--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иктеричная</w:t>
      </w:r>
      <w:proofErr w:type="spellEnd"/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Задняя стенка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--¬              --¬</w:t>
      </w:r>
      <w:proofErr w:type="gramEnd"/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глотки:          L-- не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изменена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; L--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гиперемирована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>; налет _______________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       --¬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Миндалины:       L-- не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изменены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>; L-- гиперемия;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                           --¬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L-- гипертрофия ___________ степени; L-- налет ___________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Лимфоузлы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>:       __________________________________________________________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--¬                       --¬       --¬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Акроцианоз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>:      L-- есть; L-- нет.      Мраморность L-- есть; L-- нет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.</w:t>
      </w:r>
      <w:proofErr w:type="gramEnd"/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--¬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Отеки:           L-- нет;  L-- есть: локализация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__________________________</w:t>
      </w:r>
      <w:proofErr w:type="gramEnd"/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--¬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Сыпь:            L-- нет;  L-- есть: локализация __________________________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_________________________ характер _______________________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Органы системы дыхания: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Проходимость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--¬              --¬                        --¬</w:t>
      </w:r>
      <w:proofErr w:type="gramEnd"/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дых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.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п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>утей:      L-- не нарушена; L-- западение корня языка; L-- аспирация.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lastRenderedPageBreak/>
        <w:t>Скопление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--¬        --¬        --¬</w:t>
      </w:r>
      <w:proofErr w:type="gramEnd"/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в полости рта:   L-- слизи; L-- крови; L-- рвотных масс.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         --¬               --¬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Дыхание:         L-- везикулярное;  L-- бронхиальное; L--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пуэрильное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>;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         --¬               --¬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L-- жесткое;       L-- ослабленное;  L--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стридорозное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>;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         --¬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L-- поверхностное; L-- отсутствует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        --¬      --¬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Участие вспомогательной мускулатуры L-- нет; L-- есть: ____________________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--¬        --¬          --¬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Хрипы:           L-- нет; L-- сухие; L-- влажные; L-- проводные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локализация, характер ____________________________________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--¬                --¬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Одышка:          L-- нет; L-- инспираторная; L-- экспираторная;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L-- смешанная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--¬        --¬         --¬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Кашель:          L-- нет; L-- сухой; L--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лающий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>; L-- влажный;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мокрота ________________________________________ характера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Органы системы кровообращения: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 --¬             --¬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Тоны сердца:     L-- ясные; L-- приглушены; L-- глухие;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L-- не выслушиваются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--¬                --¬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Шум:             L-- нет; L-- систолический; L--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диастолический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>;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L-- трение перикарда; где ________________________________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      --¬              --¬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Пульс:           L--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нормальный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>; L-- напряженный; L-- слабого наполнения;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      --¬              --¬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L-- нитевидный; L-- ритмичный;   L-- аритмичный;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                       --¬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L-- дефицит пульса;              L-- не определяется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Органы пищеварения: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   --¬        --¬         --¬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Язык:            L-- влажный; L-- сухой; L-- чистый; L-- прикушен;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налет ____________________________________________________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    --¬                 --¬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Живот:           L-- мягкий;   L-- безболезненный; L-- мышечный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дефанс</w:t>
      </w:r>
      <w:proofErr w:type="spellEnd"/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;</w:t>
      </w:r>
      <w:proofErr w:type="gramEnd"/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           --¬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L-- напряжен; L-- болезненный;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локализация ______________________________________________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     --¬      --¬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Симптомы раздражения брюшины: L-- нет; L-- да _____________________________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Печень:          L-- не увеличена;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--¬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L-- выступает на ___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см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из-под реберной дуги.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Другие хирургические симптомы: ____________________________________________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--¬             --¬          --¬           --¬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Диурез: L-- достаточный L-- полиурия L--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олигоурия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L-- анурия Цвет: _______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--¬             --¬          --¬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Стул:   L-- оформленный L-- жидкий   L-- водянистый Цвет/примесь: _________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Неврологический статус: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--¬        --¬            --¬        --¬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Сознание: L-- ясное; L-- оглушение; L-- сопор; L-- кома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lastRenderedPageBreak/>
        <w:t>Глазодвигательные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нарушения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: ______________________________________________</w:t>
      </w:r>
      <w:proofErr w:type="gramEnd"/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--¬     --¬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Бульварные расстройства: L-- нет L-- есть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: ________________________________</w:t>
      </w:r>
      <w:proofErr w:type="gramEnd"/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--¬     --¬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Менингеальные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знаки:     L-- нет L-- есть: ________________________________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Патологические симптомы: __________________________________________________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Тазовый контроль: _________________________________________________________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Координационные пробы: ____________________________________________________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Вегетативная нервная система: _____________________________________________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Психический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статус: ___________________________________________________________________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Электрокардиограмма (ЭКГ):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ЭКГ до оказания медицинской помощи (указать</w:t>
      </w:r>
      <w:proofErr w:type="gramEnd"/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время проведения): ________________________________________________________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___________________________________________________________________________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ЭКГ после оказания медицинской помощи (указать время проведения): _________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___________________________________________________________________________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Оказанная  помощь  (проведенные  манипуляции  и мероприятия по порядку и по</w:t>
      </w:r>
      <w:proofErr w:type="gramEnd"/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времени):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-------------------+--------+--------+-----------------+---------+---------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   Манипуляция    ¦ Время: ¦ Итого: ¦   Манипуляция   ¦ Время:  ¦ Итого: ¦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¦или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препарат в мг ¦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¦или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препарат в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мг¦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¦       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</w:t>
      </w:r>
      <w:proofErr w:type="spellEnd"/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+------------------+--------+--------+-----------------+---------+--------+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+------------------+--------+--------+-----------------+---------+--------+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-------------------+--------+--------+-----------------+---------+---------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Диагноз: __________________________________________________________________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___________________________________________________________________________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___________________________________________________________________________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                       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Направлен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на госпитализацию          _____________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---------------------------------------------------------------------------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¦Отказ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от госпитализации в стационар: "___" ________ 20__ г. __ ч. __ </w:t>
      </w: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мин.¦</w:t>
      </w:r>
      <w:proofErr w:type="spellEnd"/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¦Возможные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осложнения и последствия отказа в доступной для меня форме     ¦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proofErr w:type="spellStart"/>
      <w:r w:rsidRPr="0075683D">
        <w:rPr>
          <w:rFonts w:ascii="Courier New" w:hAnsi="Courier New" w:cs="Courier New"/>
          <w:color w:val="555555"/>
          <w:sz w:val="17"/>
          <w:szCs w:val="17"/>
        </w:rPr>
        <w:t>¦разъяснены</w:t>
      </w:r>
      <w:proofErr w:type="spellEnd"/>
      <w:r w:rsidRPr="0075683D">
        <w:rPr>
          <w:rFonts w:ascii="Courier New" w:hAnsi="Courier New" w:cs="Courier New"/>
          <w:color w:val="555555"/>
          <w:sz w:val="17"/>
          <w:szCs w:val="17"/>
        </w:rPr>
        <w:t>.                                                              ¦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¦____________________________________________________________ ___________ ¦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¦Ф.И.О. пациента (законного представителя) - собственноручно)  (подпись)  ¦</w:t>
      </w:r>
      <w:proofErr w:type="gramEnd"/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¦____________________________________________________________ ___________ ¦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¦(Ф.И.О., должность медицинского работника, получившего отказ  (подпись)  ¦</w:t>
      </w:r>
      <w:proofErr w:type="gramEnd"/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     от транспортировки для госпитализации в стационар                   ¦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       и разъяснившего возможные последствия отказа)                     ¦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---------------------------------------------------------------------------</w:t>
      </w:r>
    </w:p>
    <w:p w:rsidR="0075683D" w:rsidRPr="0075683D" w:rsidRDefault="0075683D" w:rsidP="0075683D">
      <w:pPr>
        <w:textAlignment w:val="baseline"/>
        <w:rPr>
          <w:rFonts w:ascii="inherit" w:hAnsi="inherit" w:cs="Arial"/>
          <w:color w:val="555555"/>
          <w:sz w:val="21"/>
          <w:szCs w:val="21"/>
        </w:rPr>
      </w:pPr>
      <w:r w:rsidRPr="0075683D">
        <w:rPr>
          <w:rFonts w:ascii="inherit" w:hAnsi="inherit" w:cs="Arial"/>
          <w:color w:val="555555"/>
          <w:sz w:val="21"/>
          <w:szCs w:val="21"/>
        </w:rPr>
        <w:br/>
      </w:r>
    </w:p>
    <w:p w:rsidR="0075683D" w:rsidRPr="0075683D" w:rsidRDefault="0075683D" w:rsidP="0075683D">
      <w:pPr>
        <w:spacing w:after="300"/>
        <w:jc w:val="both"/>
        <w:textAlignment w:val="baseline"/>
        <w:rPr>
          <w:rFonts w:ascii="inherit" w:hAnsi="inherit" w:cs="Arial"/>
          <w:color w:val="555555"/>
          <w:sz w:val="21"/>
          <w:szCs w:val="21"/>
        </w:rPr>
      </w:pPr>
      <w:r w:rsidRPr="0075683D">
        <w:rPr>
          <w:rFonts w:ascii="inherit" w:hAnsi="inherit" w:cs="Arial"/>
          <w:color w:val="555555"/>
          <w:sz w:val="21"/>
          <w:szCs w:val="21"/>
        </w:rPr>
        <w:t>Обследование:</w:t>
      </w:r>
    </w:p>
    <w:p w:rsidR="0075683D" w:rsidRPr="0075683D" w:rsidRDefault="0075683D" w:rsidP="0075683D">
      <w:pPr>
        <w:textAlignment w:val="baseline"/>
        <w:rPr>
          <w:rFonts w:ascii="inherit" w:hAnsi="inherit" w:cs="Arial"/>
          <w:color w:val="555555"/>
          <w:sz w:val="21"/>
          <w:szCs w:val="21"/>
        </w:rPr>
      </w:pPr>
      <w:r w:rsidRPr="0075683D">
        <w:rPr>
          <w:rFonts w:ascii="inherit" w:hAnsi="inherit" w:cs="Arial"/>
          <w:color w:val="555555"/>
          <w:sz w:val="21"/>
          <w:szCs w:val="21"/>
        </w:rPr>
        <w:br/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----------------------+--------------+---------------------+---------------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    Обследования     ¦ Дата и время ¦    Обследования     ¦ Дата и время ¦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+---------------------+--------------+---------------------+--------------+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+---------------------+--------------+---------------------+--------------+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----------------------+--------------+---------------------+---------------</w:t>
      </w:r>
    </w:p>
    <w:p w:rsidR="0075683D" w:rsidRPr="0075683D" w:rsidRDefault="0075683D" w:rsidP="0075683D">
      <w:pPr>
        <w:textAlignment w:val="baseline"/>
        <w:rPr>
          <w:rFonts w:ascii="inherit" w:hAnsi="inherit" w:cs="Arial"/>
          <w:color w:val="555555"/>
          <w:sz w:val="21"/>
          <w:szCs w:val="21"/>
        </w:rPr>
      </w:pPr>
      <w:r w:rsidRPr="0075683D">
        <w:rPr>
          <w:rFonts w:ascii="inherit" w:hAnsi="inherit" w:cs="Arial"/>
          <w:color w:val="555555"/>
          <w:sz w:val="21"/>
          <w:szCs w:val="21"/>
        </w:rPr>
        <w:br/>
      </w:r>
    </w:p>
    <w:p w:rsidR="0075683D" w:rsidRPr="0075683D" w:rsidRDefault="0075683D" w:rsidP="0075683D">
      <w:pPr>
        <w:spacing w:after="300"/>
        <w:jc w:val="both"/>
        <w:textAlignment w:val="baseline"/>
        <w:rPr>
          <w:rFonts w:ascii="inherit" w:hAnsi="inherit" w:cs="Arial"/>
          <w:color w:val="555555"/>
          <w:sz w:val="21"/>
          <w:szCs w:val="21"/>
        </w:rPr>
      </w:pPr>
      <w:r w:rsidRPr="0075683D">
        <w:rPr>
          <w:rFonts w:ascii="inherit" w:hAnsi="inherit" w:cs="Arial"/>
          <w:color w:val="555555"/>
          <w:sz w:val="21"/>
          <w:szCs w:val="21"/>
        </w:rPr>
        <w:t>Лечение:</w:t>
      </w:r>
    </w:p>
    <w:p w:rsidR="0075683D" w:rsidRPr="0075683D" w:rsidRDefault="0075683D" w:rsidP="0075683D">
      <w:pPr>
        <w:spacing w:after="300"/>
        <w:jc w:val="both"/>
        <w:textAlignment w:val="baseline"/>
        <w:rPr>
          <w:rFonts w:ascii="inherit" w:hAnsi="inherit" w:cs="Arial"/>
          <w:color w:val="555555"/>
          <w:sz w:val="21"/>
          <w:szCs w:val="21"/>
        </w:rPr>
      </w:pPr>
      <w:r w:rsidRPr="0075683D">
        <w:rPr>
          <w:rFonts w:ascii="inherit" w:hAnsi="inherit" w:cs="Arial"/>
          <w:color w:val="555555"/>
          <w:sz w:val="21"/>
          <w:szCs w:val="21"/>
        </w:rPr>
        <w:t>Питание _______________________________</w:t>
      </w:r>
    </w:p>
    <w:p w:rsidR="0075683D" w:rsidRPr="0075683D" w:rsidRDefault="0075683D" w:rsidP="0075683D">
      <w:pPr>
        <w:spacing w:after="300"/>
        <w:jc w:val="both"/>
        <w:textAlignment w:val="baseline"/>
        <w:rPr>
          <w:rFonts w:ascii="inherit" w:hAnsi="inherit" w:cs="Arial"/>
          <w:color w:val="555555"/>
          <w:sz w:val="21"/>
          <w:szCs w:val="21"/>
        </w:rPr>
      </w:pPr>
      <w:r w:rsidRPr="0075683D">
        <w:rPr>
          <w:rFonts w:ascii="inherit" w:hAnsi="inherit" w:cs="Arial"/>
          <w:color w:val="555555"/>
          <w:sz w:val="21"/>
          <w:szCs w:val="21"/>
        </w:rPr>
        <w:t>Медикаментозное лечение:</w:t>
      </w:r>
    </w:p>
    <w:p w:rsidR="0075683D" w:rsidRPr="0075683D" w:rsidRDefault="0075683D" w:rsidP="0075683D">
      <w:pPr>
        <w:textAlignment w:val="baseline"/>
        <w:rPr>
          <w:rFonts w:ascii="inherit" w:hAnsi="inherit" w:cs="Arial"/>
          <w:color w:val="555555"/>
          <w:sz w:val="21"/>
          <w:szCs w:val="21"/>
        </w:rPr>
      </w:pPr>
      <w:r w:rsidRPr="0075683D">
        <w:rPr>
          <w:rFonts w:ascii="inherit" w:hAnsi="inherit" w:cs="Arial"/>
          <w:color w:val="555555"/>
          <w:sz w:val="21"/>
          <w:szCs w:val="21"/>
        </w:rPr>
        <w:br/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--------------------------------------+---------------------+--------------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¦        Название медикаментов        ¦   Доза, кратность   ¦  N рецепта  ¦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+-------------------------------------+---------------------+-------------+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+-------------------------------------+---------------------+-------------+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+-------------------------------------+---------------------+-------------+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lastRenderedPageBreak/>
        <w:t>+-------------------------------------+---------------------+-------------+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+-------------------------------------+---------------------+-------------+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--------------------------------------+---------------------+--------------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Признан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нетрудоспособным _________________ трудоспособным _________________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Выдан листок нетрудоспособности: N _______ с _____________ по _____________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Справка освобождения (от учебы, работы) </w:t>
      </w:r>
      <w:proofErr w:type="gramStart"/>
      <w:r w:rsidRPr="0075683D">
        <w:rPr>
          <w:rFonts w:ascii="Courier New" w:hAnsi="Courier New" w:cs="Courier New"/>
          <w:color w:val="555555"/>
          <w:sz w:val="17"/>
          <w:szCs w:val="17"/>
        </w:rPr>
        <w:t>с</w:t>
      </w:r>
      <w:proofErr w:type="gramEnd"/>
      <w:r w:rsidRPr="0075683D">
        <w:rPr>
          <w:rFonts w:ascii="Courier New" w:hAnsi="Courier New" w:cs="Courier New"/>
          <w:color w:val="555555"/>
          <w:sz w:val="17"/>
          <w:szCs w:val="17"/>
        </w:rPr>
        <w:t xml:space="preserve"> _______________ по ______________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Явка на прием ________________________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Вызвана бригада СМП _________, пациент передан бригаде ССМП (время) _______</w:t>
      </w: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</w:p>
    <w:p w:rsidR="0075683D" w:rsidRPr="0075683D" w:rsidRDefault="0075683D" w:rsidP="00756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555555"/>
          <w:sz w:val="17"/>
          <w:szCs w:val="17"/>
        </w:rPr>
      </w:pPr>
      <w:r w:rsidRPr="0075683D">
        <w:rPr>
          <w:rFonts w:ascii="Courier New" w:hAnsi="Courier New" w:cs="Courier New"/>
          <w:color w:val="555555"/>
          <w:sz w:val="17"/>
          <w:szCs w:val="17"/>
        </w:rPr>
        <w:t>Подпись врача (фельдшера) ___________</w:t>
      </w:r>
    </w:p>
    <w:p w:rsidR="0075683D" w:rsidRPr="0075683D" w:rsidRDefault="0075683D" w:rsidP="0075683D">
      <w:pPr>
        <w:textAlignment w:val="baseline"/>
        <w:rPr>
          <w:rFonts w:ascii="inherit" w:hAnsi="inherit" w:cs="Arial"/>
          <w:color w:val="555555"/>
          <w:sz w:val="21"/>
          <w:szCs w:val="21"/>
        </w:rPr>
      </w:pPr>
      <w:r w:rsidRPr="0075683D">
        <w:rPr>
          <w:rFonts w:ascii="inherit" w:hAnsi="inherit" w:cs="Arial"/>
          <w:color w:val="555555"/>
          <w:sz w:val="21"/>
          <w:szCs w:val="21"/>
        </w:rPr>
        <w:br/>
      </w:r>
    </w:p>
    <w:sectPr w:rsidR="0075683D" w:rsidRPr="0075683D" w:rsidSect="00DA325F">
      <w:pgSz w:w="11906" w:h="16838"/>
      <w:pgMar w:top="1134" w:right="568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EE1" w:rsidRDefault="008B7EE1" w:rsidP="00E55E84">
      <w:r>
        <w:separator/>
      </w:r>
    </w:p>
  </w:endnote>
  <w:endnote w:type="continuationSeparator" w:id="0">
    <w:p w:rsidR="008B7EE1" w:rsidRDefault="008B7EE1" w:rsidP="00E55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EE1" w:rsidRDefault="008B7EE1" w:rsidP="00E55E84">
      <w:r>
        <w:separator/>
      </w:r>
    </w:p>
  </w:footnote>
  <w:footnote w:type="continuationSeparator" w:id="0">
    <w:p w:rsidR="008B7EE1" w:rsidRDefault="008B7EE1" w:rsidP="00E55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6B41"/>
    <w:multiLevelType w:val="hybridMultilevel"/>
    <w:tmpl w:val="CDD8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EF2"/>
    <w:multiLevelType w:val="multilevel"/>
    <w:tmpl w:val="DED6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A6FBD"/>
    <w:multiLevelType w:val="multilevel"/>
    <w:tmpl w:val="DEA4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21A76"/>
    <w:multiLevelType w:val="multilevel"/>
    <w:tmpl w:val="C65A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897C50"/>
    <w:multiLevelType w:val="multilevel"/>
    <w:tmpl w:val="999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D15909"/>
    <w:multiLevelType w:val="multilevel"/>
    <w:tmpl w:val="F436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63A57"/>
    <w:multiLevelType w:val="multilevel"/>
    <w:tmpl w:val="D6C0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8F7897"/>
    <w:multiLevelType w:val="multilevel"/>
    <w:tmpl w:val="314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1C6E18"/>
    <w:multiLevelType w:val="hybridMultilevel"/>
    <w:tmpl w:val="ACF0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A3985"/>
    <w:multiLevelType w:val="multilevel"/>
    <w:tmpl w:val="C416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8B3CA5"/>
    <w:multiLevelType w:val="hybridMultilevel"/>
    <w:tmpl w:val="AE28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03E17"/>
    <w:multiLevelType w:val="multilevel"/>
    <w:tmpl w:val="4FD2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ABA"/>
    <w:rsid w:val="00051CD2"/>
    <w:rsid w:val="000569B3"/>
    <w:rsid w:val="0016391F"/>
    <w:rsid w:val="00186ABA"/>
    <w:rsid w:val="00252974"/>
    <w:rsid w:val="002B79CE"/>
    <w:rsid w:val="002E23E0"/>
    <w:rsid w:val="003C72F6"/>
    <w:rsid w:val="003F7B7F"/>
    <w:rsid w:val="004B249E"/>
    <w:rsid w:val="004E660A"/>
    <w:rsid w:val="005A416A"/>
    <w:rsid w:val="006A4904"/>
    <w:rsid w:val="0075683D"/>
    <w:rsid w:val="0076651D"/>
    <w:rsid w:val="00777C69"/>
    <w:rsid w:val="008B7EE1"/>
    <w:rsid w:val="00930A9D"/>
    <w:rsid w:val="00970B3B"/>
    <w:rsid w:val="009E40BB"/>
    <w:rsid w:val="00AB14E0"/>
    <w:rsid w:val="00B605BE"/>
    <w:rsid w:val="00B722E0"/>
    <w:rsid w:val="00B87E08"/>
    <w:rsid w:val="00CE6524"/>
    <w:rsid w:val="00D3732D"/>
    <w:rsid w:val="00DA325F"/>
    <w:rsid w:val="00DD69E8"/>
    <w:rsid w:val="00E11405"/>
    <w:rsid w:val="00E521DC"/>
    <w:rsid w:val="00E55E84"/>
    <w:rsid w:val="00FF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E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2E0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B722E0"/>
    <w:pPr>
      <w:keepNext/>
      <w:jc w:val="right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B722E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B722E0"/>
    <w:pPr>
      <w:keepNext/>
      <w:ind w:left="90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722E0"/>
    <w:pPr>
      <w:keepNext/>
      <w:ind w:firstLine="54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722E0"/>
    <w:pPr>
      <w:keepNext/>
      <w:ind w:firstLine="900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B722E0"/>
    <w:pPr>
      <w:keepNext/>
      <w:ind w:firstLine="900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B722E0"/>
    <w:pPr>
      <w:keepNext/>
      <w:ind w:firstLine="900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B722E0"/>
    <w:pPr>
      <w:keepNext/>
      <w:ind w:firstLine="7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2E0"/>
    <w:rPr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2E0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22E0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22E0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722E0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722E0"/>
    <w:rPr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722E0"/>
    <w:rPr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722E0"/>
    <w:rPr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722E0"/>
    <w:rPr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722E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722E0"/>
    <w:rPr>
      <w:sz w:val="28"/>
      <w:lang w:eastAsia="ru-RU"/>
    </w:rPr>
  </w:style>
  <w:style w:type="table" w:styleId="a5">
    <w:name w:val="Table Grid"/>
    <w:basedOn w:val="a1"/>
    <w:uiPriority w:val="59"/>
    <w:rsid w:val="00186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521DC"/>
    <w:rPr>
      <w:b/>
      <w:bCs/>
    </w:rPr>
  </w:style>
  <w:style w:type="paragraph" w:styleId="a7">
    <w:name w:val="Normal (Web)"/>
    <w:basedOn w:val="a"/>
    <w:uiPriority w:val="99"/>
    <w:unhideWhenUsed/>
    <w:rsid w:val="00E521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391F"/>
  </w:style>
  <w:style w:type="paragraph" w:styleId="a8">
    <w:name w:val="header"/>
    <w:basedOn w:val="a"/>
    <w:link w:val="a9"/>
    <w:uiPriority w:val="99"/>
    <w:semiHidden/>
    <w:unhideWhenUsed/>
    <w:rsid w:val="00E55E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5E84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55E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5E84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55E84"/>
    <w:pPr>
      <w:ind w:left="720"/>
      <w:contextualSpacing/>
    </w:pPr>
  </w:style>
  <w:style w:type="paragraph" w:customStyle="1" w:styleId="box">
    <w:name w:val="box"/>
    <w:basedOn w:val="a"/>
    <w:rsid w:val="00E1140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E1140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756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683D"/>
    <w:rPr>
      <w:rFonts w:ascii="Courier New" w:hAnsi="Courier New" w:cs="Courier New"/>
      <w:lang w:eastAsia="ru-RU"/>
    </w:rPr>
  </w:style>
  <w:style w:type="paragraph" w:customStyle="1" w:styleId="doktekstj">
    <w:name w:val="doktekstj"/>
    <w:basedOn w:val="a"/>
    <w:rsid w:val="0075683D"/>
    <w:pPr>
      <w:spacing w:before="100" w:beforeAutospacing="1" w:after="100" w:afterAutospacing="1"/>
    </w:pPr>
  </w:style>
  <w:style w:type="paragraph" w:customStyle="1" w:styleId="doktekstr">
    <w:name w:val="doktekstr"/>
    <w:basedOn w:val="a"/>
    <w:rsid w:val="0075683D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75683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68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5683D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68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5683D"/>
    <w:rPr>
      <w:rFonts w:ascii="Arial" w:hAnsi="Arial" w:cs="Arial"/>
      <w:vanish/>
      <w:sz w:val="16"/>
      <w:szCs w:val="16"/>
      <w:lang w:eastAsia="ru-RU"/>
    </w:rPr>
  </w:style>
  <w:style w:type="paragraph" w:customStyle="1" w:styleId="zglvkk">
    <w:name w:val="zglvkk"/>
    <w:basedOn w:val="a"/>
    <w:rsid w:val="0075683D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7568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683D"/>
    <w:rPr>
      <w:rFonts w:ascii="Tahoma" w:hAnsi="Tahoma" w:cs="Tahoma"/>
      <w:sz w:val="16"/>
      <w:szCs w:val="16"/>
      <w:lang w:eastAsia="ru-RU"/>
    </w:rPr>
  </w:style>
  <w:style w:type="paragraph" w:customStyle="1" w:styleId="dobnovl">
    <w:name w:val="dobnovl"/>
    <w:basedOn w:val="a"/>
    <w:rsid w:val="007568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19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0D0D0"/>
                                <w:left w:val="none" w:sz="0" w:space="4" w:color="auto"/>
                                <w:bottom w:val="none" w:sz="0" w:space="4" w:color="auto"/>
                                <w:right w:val="none" w:sz="0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5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2498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62342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26608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749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64008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7844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93760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460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630470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3135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41124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16630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1456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215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8074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7503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7192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80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1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4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9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04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90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0C0C0"/>
                            <w:right w:val="none" w:sz="0" w:space="0" w:color="auto"/>
                          </w:divBdr>
                        </w:div>
                        <w:div w:id="84878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5141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1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42300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32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03321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401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9153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0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12989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45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2333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13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67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85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0203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6543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55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125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25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98273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kb4.info/oblast8/prikaz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22</Pages>
  <Words>11013</Words>
  <Characters>62780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2016-03-23T04:31:00Z</dcterms:created>
  <dcterms:modified xsi:type="dcterms:W3CDTF">2016-10-10T10:00:00Z</dcterms:modified>
</cp:coreProperties>
</file>